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8A8" w:rsidRDefault="003E6018" w:rsidP="000417C5">
      <w:pPr>
        <w:rPr>
          <w:lang w:val="en-NZ"/>
        </w:rPr>
      </w:pPr>
      <w:r>
        <w:rPr>
          <w:lang w:val="en-NZ"/>
        </w:rPr>
        <w:t>Appendix D:</w:t>
      </w:r>
    </w:p>
    <w:p w:rsidR="003E6018" w:rsidRDefault="003E6018" w:rsidP="000417C5">
      <w:pPr>
        <w:rPr>
          <w:lang w:val="en-NZ"/>
        </w:rPr>
      </w:pPr>
    </w:p>
    <w:p w:rsidR="003E6018" w:rsidRDefault="003E6018" w:rsidP="003E6018">
      <w:pPr>
        <w:pStyle w:val="Heading1"/>
        <w:rPr>
          <w:lang w:val="en-NZ"/>
        </w:rPr>
      </w:pPr>
      <w:r>
        <w:rPr>
          <w:lang w:val="en-NZ"/>
        </w:rPr>
        <w:t>Criteria for National Assessment Service</w:t>
      </w:r>
    </w:p>
    <w:p w:rsidR="003E6018" w:rsidRDefault="003E6018" w:rsidP="003E6018">
      <w:pPr>
        <w:rPr>
          <w:lang w:val="en-NZ"/>
        </w:rPr>
      </w:pPr>
    </w:p>
    <w:p w:rsidR="003E6018" w:rsidRDefault="003E6018" w:rsidP="003E6018">
      <w:pPr>
        <w:rPr>
          <w:lang w:val="en-NZ"/>
        </w:rPr>
      </w:pPr>
      <w:r>
        <w:rPr>
          <w:lang w:val="en-NZ"/>
        </w:rPr>
        <w:t xml:space="preserve">The following criteria has been identified as key to the suitability of </w:t>
      </w:r>
      <w:proofErr w:type="spellStart"/>
      <w:r>
        <w:rPr>
          <w:lang w:val="en-NZ"/>
        </w:rPr>
        <w:t>ākonga</w:t>
      </w:r>
      <w:proofErr w:type="spellEnd"/>
      <w:r>
        <w:rPr>
          <w:lang w:val="en-NZ"/>
        </w:rPr>
        <w:t xml:space="preserve"> for a national assessment:</w:t>
      </w:r>
    </w:p>
    <w:p w:rsidR="003E6018" w:rsidRDefault="003E6018" w:rsidP="003E6018">
      <w:pPr>
        <w:pStyle w:val="ListParagraph"/>
        <w:numPr>
          <w:ilvl w:val="0"/>
          <w:numId w:val="4"/>
        </w:numPr>
        <w:rPr>
          <w:lang w:val="en-NZ"/>
        </w:rPr>
      </w:pPr>
      <w:r>
        <w:rPr>
          <w:lang w:val="en-NZ"/>
        </w:rPr>
        <w:t xml:space="preserve">Identified need by the team surrounding the </w:t>
      </w:r>
      <w:proofErr w:type="spellStart"/>
      <w:r>
        <w:rPr>
          <w:lang w:val="en-NZ"/>
        </w:rPr>
        <w:t>ākonga</w:t>
      </w:r>
      <w:proofErr w:type="spellEnd"/>
      <w:r>
        <w:rPr>
          <w:lang w:val="en-NZ"/>
        </w:rPr>
        <w:t xml:space="preserve">, with ORS vision only </w:t>
      </w:r>
      <w:proofErr w:type="spellStart"/>
      <w:r>
        <w:rPr>
          <w:lang w:val="en-NZ"/>
        </w:rPr>
        <w:t>ākonga</w:t>
      </w:r>
      <w:proofErr w:type="spellEnd"/>
      <w:r>
        <w:rPr>
          <w:lang w:val="en-NZ"/>
        </w:rPr>
        <w:t xml:space="preserve"> a priority</w:t>
      </w:r>
    </w:p>
    <w:p w:rsidR="003E6018" w:rsidRDefault="003E6018" w:rsidP="003E6018">
      <w:pPr>
        <w:pStyle w:val="ListParagraph"/>
        <w:numPr>
          <w:ilvl w:val="0"/>
          <w:numId w:val="4"/>
        </w:numPr>
        <w:rPr>
          <w:lang w:val="en-NZ"/>
        </w:rPr>
      </w:pPr>
      <w:r>
        <w:rPr>
          <w:lang w:val="en-NZ"/>
        </w:rPr>
        <w:t>Diagnosis has been unable to be made or is unclear</w:t>
      </w:r>
    </w:p>
    <w:p w:rsidR="003E6018" w:rsidRDefault="003E6018" w:rsidP="003E6018">
      <w:pPr>
        <w:pStyle w:val="ListParagraph"/>
        <w:numPr>
          <w:ilvl w:val="0"/>
          <w:numId w:val="4"/>
        </w:numPr>
        <w:rPr>
          <w:lang w:val="en-NZ"/>
        </w:rPr>
      </w:pPr>
      <w:r>
        <w:rPr>
          <w:lang w:val="en-NZ"/>
        </w:rPr>
        <w:t xml:space="preserve">Mismatch of educational progress to </w:t>
      </w:r>
      <w:proofErr w:type="spellStart"/>
      <w:r>
        <w:rPr>
          <w:lang w:val="en-NZ"/>
        </w:rPr>
        <w:t>expenctations</w:t>
      </w:r>
      <w:proofErr w:type="spellEnd"/>
      <w:r>
        <w:rPr>
          <w:lang w:val="en-NZ"/>
        </w:rPr>
        <w:t xml:space="preserve"> of impact of visual condition</w:t>
      </w:r>
    </w:p>
    <w:p w:rsidR="003E6018" w:rsidRDefault="003E6018" w:rsidP="003E6018">
      <w:pPr>
        <w:pStyle w:val="ListParagraph"/>
        <w:numPr>
          <w:ilvl w:val="0"/>
          <w:numId w:val="4"/>
        </w:numPr>
        <w:rPr>
          <w:lang w:val="en-NZ"/>
        </w:rPr>
      </w:pPr>
      <w:r>
        <w:rPr>
          <w:lang w:val="en-NZ"/>
        </w:rPr>
        <w:t>Sudden vision loss</w:t>
      </w:r>
    </w:p>
    <w:p w:rsidR="003E6018" w:rsidRDefault="003E6018" w:rsidP="003E6018">
      <w:pPr>
        <w:pStyle w:val="ListParagraph"/>
        <w:numPr>
          <w:ilvl w:val="0"/>
          <w:numId w:val="4"/>
        </w:numPr>
        <w:rPr>
          <w:lang w:val="en-NZ"/>
        </w:rPr>
      </w:pPr>
      <w:r>
        <w:rPr>
          <w:lang w:val="en-NZ"/>
        </w:rPr>
        <w:t>Significant change in vision</w:t>
      </w:r>
    </w:p>
    <w:p w:rsidR="003E6018" w:rsidRDefault="003E6018" w:rsidP="003E6018">
      <w:pPr>
        <w:pStyle w:val="ListParagraph"/>
        <w:numPr>
          <w:ilvl w:val="0"/>
          <w:numId w:val="4"/>
        </w:numPr>
        <w:rPr>
          <w:lang w:val="en-NZ"/>
        </w:rPr>
      </w:pPr>
      <w:r>
        <w:rPr>
          <w:lang w:val="en-NZ"/>
        </w:rPr>
        <w:t>Complexity of vision needs and subsequent impact of these</w:t>
      </w:r>
    </w:p>
    <w:p w:rsidR="003E6018" w:rsidRDefault="003E6018" w:rsidP="003E6018">
      <w:pPr>
        <w:pStyle w:val="ListParagraph"/>
        <w:numPr>
          <w:ilvl w:val="0"/>
          <w:numId w:val="4"/>
        </w:numPr>
        <w:rPr>
          <w:lang w:val="en-NZ"/>
        </w:rPr>
      </w:pPr>
      <w:r>
        <w:rPr>
          <w:lang w:val="en-NZ"/>
        </w:rPr>
        <w:t>Challenges to accessing health services</w:t>
      </w:r>
    </w:p>
    <w:p w:rsidR="003E6018" w:rsidRDefault="003E6018" w:rsidP="003E6018">
      <w:pPr>
        <w:rPr>
          <w:lang w:val="en-NZ"/>
        </w:rPr>
      </w:pPr>
    </w:p>
    <w:p w:rsidR="003E6018" w:rsidRDefault="003E6018" w:rsidP="003E6018">
      <w:pPr>
        <w:pStyle w:val="Heading2"/>
        <w:rPr>
          <w:lang w:val="en-NZ"/>
        </w:rPr>
      </w:pPr>
      <w:r>
        <w:rPr>
          <w:lang w:val="en-NZ"/>
        </w:rPr>
        <w:t>NAS Committee Membership</w:t>
      </w:r>
    </w:p>
    <w:p w:rsidR="003E6018" w:rsidRDefault="003E6018" w:rsidP="003E6018">
      <w:pPr>
        <w:rPr>
          <w:lang w:val="en-NZ"/>
        </w:rPr>
      </w:pPr>
      <w:r>
        <w:rPr>
          <w:lang w:val="en-NZ"/>
        </w:rPr>
        <w:t>Senior Manager Assessment &amp; Teaching Services</w:t>
      </w:r>
    </w:p>
    <w:p w:rsidR="003E6018" w:rsidRDefault="003E6018" w:rsidP="003E6018">
      <w:pPr>
        <w:rPr>
          <w:lang w:val="en-NZ"/>
        </w:rPr>
      </w:pPr>
      <w:r>
        <w:rPr>
          <w:lang w:val="en-NZ"/>
        </w:rPr>
        <w:t>Coordinators Visual Resource Centres</w:t>
      </w:r>
    </w:p>
    <w:p w:rsidR="003E6018" w:rsidRDefault="003E6018" w:rsidP="003E6018">
      <w:pPr>
        <w:rPr>
          <w:lang w:val="en-NZ"/>
        </w:rPr>
      </w:pPr>
      <w:r>
        <w:rPr>
          <w:lang w:val="en-NZ"/>
        </w:rPr>
        <w:t>Coordinator Immersion</w:t>
      </w:r>
    </w:p>
    <w:p w:rsidR="003E6018" w:rsidRDefault="003E6018" w:rsidP="003E6018">
      <w:pPr>
        <w:rPr>
          <w:lang w:val="en-NZ"/>
        </w:rPr>
      </w:pPr>
      <w:r>
        <w:rPr>
          <w:lang w:val="en-NZ"/>
        </w:rPr>
        <w:t>Coordinator National Assessment</w:t>
      </w:r>
    </w:p>
    <w:p w:rsidR="003E6018" w:rsidRDefault="003E6018" w:rsidP="003E6018">
      <w:pPr>
        <w:rPr>
          <w:lang w:val="en-NZ"/>
        </w:rPr>
      </w:pPr>
      <w:r>
        <w:rPr>
          <w:lang w:val="en-NZ"/>
        </w:rPr>
        <w:t>Coordinator DOM</w:t>
      </w:r>
    </w:p>
    <w:p w:rsidR="003E6018" w:rsidRPr="003E6018" w:rsidRDefault="003E6018" w:rsidP="003E6018">
      <w:pPr>
        <w:rPr>
          <w:lang w:val="en-NZ"/>
        </w:rPr>
      </w:pPr>
      <w:r>
        <w:rPr>
          <w:lang w:val="en-NZ"/>
        </w:rPr>
        <w:t xml:space="preserve">Coordinator </w:t>
      </w:r>
      <w:proofErr w:type="spellStart"/>
      <w:r>
        <w:rPr>
          <w:lang w:val="en-NZ"/>
        </w:rPr>
        <w:t>Homai</w:t>
      </w:r>
      <w:proofErr w:type="spellEnd"/>
      <w:r>
        <w:rPr>
          <w:lang w:val="en-NZ"/>
        </w:rPr>
        <w:t xml:space="preserve"> Campus School</w:t>
      </w:r>
    </w:p>
    <w:p w:rsidR="003E6018" w:rsidRDefault="003E6018" w:rsidP="003E6018">
      <w:pPr>
        <w:pStyle w:val="Heading2"/>
        <w:rPr>
          <w:lang w:val="en-NZ"/>
        </w:rPr>
      </w:pPr>
    </w:p>
    <w:p w:rsidR="003E6018" w:rsidRDefault="003E6018" w:rsidP="003E6018">
      <w:pPr>
        <w:pStyle w:val="Heading2"/>
        <w:rPr>
          <w:lang w:val="en-NZ"/>
        </w:rPr>
      </w:pPr>
      <w:r>
        <w:rPr>
          <w:lang w:val="en-NZ"/>
        </w:rPr>
        <w:t>Process:</w:t>
      </w:r>
    </w:p>
    <w:p w:rsidR="003E6018" w:rsidRDefault="003E6018" w:rsidP="003E6018">
      <w:pPr>
        <w:pStyle w:val="ListParagraph"/>
        <w:numPr>
          <w:ilvl w:val="0"/>
          <w:numId w:val="5"/>
        </w:numPr>
        <w:rPr>
          <w:lang w:val="en-NZ"/>
        </w:rPr>
      </w:pPr>
      <w:r>
        <w:rPr>
          <w:lang w:val="en-NZ"/>
        </w:rPr>
        <w:t>The National Assessment Service committee meets twice termly and discusses all full assessment referrals at those meetings.</w:t>
      </w:r>
    </w:p>
    <w:p w:rsidR="003E6018" w:rsidRDefault="003E6018" w:rsidP="003E6018">
      <w:pPr>
        <w:pStyle w:val="ListParagraph"/>
        <w:numPr>
          <w:ilvl w:val="0"/>
          <w:numId w:val="5"/>
        </w:numPr>
        <w:rPr>
          <w:lang w:val="en-NZ"/>
        </w:rPr>
      </w:pPr>
      <w:r>
        <w:rPr>
          <w:lang w:val="en-NZ"/>
        </w:rPr>
        <w:t>All referrals come through Resource Teachers Vision with permission from the family concerned.</w:t>
      </w:r>
    </w:p>
    <w:p w:rsidR="003E6018" w:rsidRDefault="003E6018" w:rsidP="003E6018">
      <w:pPr>
        <w:pStyle w:val="ListParagraph"/>
        <w:numPr>
          <w:ilvl w:val="0"/>
          <w:numId w:val="5"/>
        </w:numPr>
        <w:rPr>
          <w:lang w:val="en-NZ"/>
        </w:rPr>
      </w:pPr>
      <w:r>
        <w:rPr>
          <w:lang w:val="en-NZ"/>
        </w:rPr>
        <w:t>All pertinent information received is circulated to the members of the committee a few days before the meeting.</w:t>
      </w:r>
    </w:p>
    <w:p w:rsidR="008F6A32" w:rsidRPr="009942B5" w:rsidRDefault="003E6018" w:rsidP="008358F0">
      <w:pPr>
        <w:pStyle w:val="ListParagraph"/>
        <w:numPr>
          <w:ilvl w:val="0"/>
          <w:numId w:val="5"/>
        </w:numPr>
        <w:rPr>
          <w:lang w:val="en-NZ"/>
        </w:rPr>
      </w:pPr>
      <w:r w:rsidRPr="009942B5">
        <w:rPr>
          <w:lang w:val="en-NZ"/>
        </w:rPr>
        <w:t>If a referral is not accepted at the meeting, a request for further information will be sought from the referrer or an alternative suggested.</w:t>
      </w:r>
      <w:bookmarkStart w:id="0" w:name="_GoBack"/>
      <w:bookmarkEnd w:id="0"/>
    </w:p>
    <w:p w:rsidR="008F6A32" w:rsidRPr="008F6A32" w:rsidRDefault="008F6A32" w:rsidP="008F6A32">
      <w:pPr>
        <w:rPr>
          <w:lang w:val="en-NZ"/>
        </w:rPr>
      </w:pPr>
    </w:p>
    <w:p w:rsidR="003E6018" w:rsidRPr="008F6A32" w:rsidRDefault="003E6018" w:rsidP="008F6A32">
      <w:pPr>
        <w:rPr>
          <w:lang w:val="en-NZ"/>
        </w:rPr>
      </w:pPr>
    </w:p>
    <w:sectPr w:rsidR="003E6018" w:rsidRPr="008F6A32" w:rsidSect="0048009E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0F5" w:rsidRDefault="000340F5" w:rsidP="003E6018">
      <w:pPr>
        <w:spacing w:after="0" w:line="240" w:lineRule="auto"/>
      </w:pPr>
      <w:r>
        <w:separator/>
      </w:r>
    </w:p>
  </w:endnote>
  <w:endnote w:type="continuationSeparator" w:id="0">
    <w:p w:rsidR="000340F5" w:rsidRDefault="000340F5" w:rsidP="003E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18" w:rsidRDefault="003E6018">
    <w:pPr>
      <w:pStyle w:val="Footer"/>
      <w:rPr>
        <w:b/>
        <w:bCs/>
      </w:rPr>
    </w:pPr>
    <w:r>
      <w:t>OP6-01 Appendix D Criteria for National Assessment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9942B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9942B5">
      <w:rPr>
        <w:b/>
        <w:bCs/>
        <w:noProof/>
      </w:rPr>
      <w:t>1</w:t>
    </w:r>
    <w:r>
      <w:rPr>
        <w:b/>
        <w:bCs/>
      </w:rPr>
      <w:fldChar w:fldCharType="end"/>
    </w:r>
  </w:p>
  <w:p w:rsidR="003E6018" w:rsidRPr="003E6018" w:rsidRDefault="008F6A32">
    <w:pPr>
      <w:pStyle w:val="Footer"/>
    </w:pPr>
    <w:r>
      <w:rPr>
        <w:bCs/>
      </w:rPr>
      <w:t>October 2020</w:t>
    </w:r>
  </w:p>
  <w:p w:rsidR="003E6018" w:rsidRDefault="003E6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0F5" w:rsidRDefault="000340F5" w:rsidP="003E6018">
      <w:pPr>
        <w:spacing w:after="0" w:line="240" w:lineRule="auto"/>
      </w:pPr>
      <w:r>
        <w:separator/>
      </w:r>
    </w:p>
  </w:footnote>
  <w:footnote w:type="continuationSeparator" w:id="0">
    <w:p w:rsidR="000340F5" w:rsidRDefault="000340F5" w:rsidP="003E6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3785"/>
    <w:multiLevelType w:val="hybridMultilevel"/>
    <w:tmpl w:val="039CCF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707491"/>
    <w:multiLevelType w:val="hybridMultilevel"/>
    <w:tmpl w:val="68EC7C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397B24"/>
    <w:multiLevelType w:val="hybridMultilevel"/>
    <w:tmpl w:val="AFFC04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530CA"/>
    <w:multiLevelType w:val="hybridMultilevel"/>
    <w:tmpl w:val="2BD04C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52486B"/>
    <w:multiLevelType w:val="hybridMultilevel"/>
    <w:tmpl w:val="FE6AD3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F5"/>
    <w:rsid w:val="000340F5"/>
    <w:rsid w:val="000417C5"/>
    <w:rsid w:val="00116C15"/>
    <w:rsid w:val="00276E63"/>
    <w:rsid w:val="002A2569"/>
    <w:rsid w:val="003E6018"/>
    <w:rsid w:val="00400DED"/>
    <w:rsid w:val="0043298F"/>
    <w:rsid w:val="0048009E"/>
    <w:rsid w:val="004C0AB4"/>
    <w:rsid w:val="006C0DF0"/>
    <w:rsid w:val="00857E06"/>
    <w:rsid w:val="008F6A32"/>
    <w:rsid w:val="00952FAB"/>
    <w:rsid w:val="009942B5"/>
    <w:rsid w:val="00C86E01"/>
    <w:rsid w:val="00D05EF6"/>
    <w:rsid w:val="00EF28A8"/>
    <w:rsid w:val="00F1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AD50AA-C126-4389-8721-8B446BFD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E6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8009E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6E63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0DF0"/>
    <w:rPr>
      <w:rFonts w:ascii="Arial" w:eastAsiaTheme="majorEastAsia" w:hAnsi="Arial" w:cstheme="majorBidi"/>
      <w:b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8009E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6E63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E63"/>
    <w:rPr>
      <w:rFonts w:ascii="Arial" w:eastAsiaTheme="majorEastAsia" w:hAnsi="Arial" w:cstheme="majorBidi"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EF28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A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60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01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E6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01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olicies\BLENNZ%20Policies-Current\BLENNZ%20Operational%20Policies\NAG%206%20-%20Legislation\OP6-01%202017%20Appendix%20D%20Criteria%20for%20National%20Assess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503DE639A2345B315E3996B7D5C35" ma:contentTypeVersion="0" ma:contentTypeDescription="Create a new document." ma:contentTypeScope="" ma:versionID="2a26d15ba22c3b5421258e5187f1fe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B4A4A4-3958-4282-9889-E691E810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9B0AF0-8419-4699-A9EE-5E95222A7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9E32D-616E-4596-AF60-7C50B63CE5CE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OP6-01 2017 Appendix D Criteria for National Assessment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Bridget Lamphee</dc:creator>
  <cp:lastModifiedBy>Bridget Lamphee</cp:lastModifiedBy>
  <cp:revision>2</cp:revision>
  <cp:lastPrinted>2017-06-11T21:20:00Z</cp:lastPrinted>
  <dcterms:created xsi:type="dcterms:W3CDTF">2021-01-27T21:00:00Z</dcterms:created>
  <dcterms:modified xsi:type="dcterms:W3CDTF">2021-01-27T21:00:00Z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0x010100A53503DE639A2345B315E3996B7D5C35</vt:lpwstr>
  </property>
</Properties>
</file>