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D18FF" w14:textId="03A9A527" w:rsidR="00AB706D" w:rsidRPr="00AB706D" w:rsidRDefault="00A67431" w:rsidP="00AB706D">
      <w:pPr>
        <w:pStyle w:val="Heading1"/>
      </w:pPr>
      <w:r>
        <w:t>Board</w:t>
      </w:r>
      <w:r w:rsidR="00AB706D">
        <w:t xml:space="preserve"> of Trustees </w:t>
      </w:r>
      <w:r w:rsidR="008E2495">
        <w:t xml:space="preserve">Policy: </w:t>
      </w:r>
      <w:r w:rsidR="00AB706D">
        <w:t xml:space="preserve">The Role and Responsibilities of the </w:t>
      </w:r>
      <w:r w:rsidR="00A314D6">
        <w:t>Principal</w:t>
      </w:r>
      <w:r w:rsidR="008E2495">
        <w:t xml:space="preserve"> (NAG </w:t>
      </w:r>
      <w:r w:rsidR="00FB5A67">
        <w:t>3</w:t>
      </w:r>
      <w:r w:rsidR="008E2495">
        <w:t>)</w:t>
      </w:r>
    </w:p>
    <w:p w14:paraId="56F59DC0" w14:textId="77777777" w:rsidR="0011223E" w:rsidRDefault="0011223E" w:rsidP="0011223E">
      <w:pPr>
        <w:pStyle w:val="Heading2"/>
      </w:pPr>
      <w:r>
        <w:t>Blind and Low Vision Education Network NZ</w:t>
      </w:r>
    </w:p>
    <w:p w14:paraId="548E42DF" w14:textId="77777777" w:rsidR="00DA0310" w:rsidRPr="00380E68" w:rsidRDefault="00DA0310" w:rsidP="00602864">
      <w:pPr>
        <w:pStyle w:val="BodyText"/>
        <w:tabs>
          <w:tab w:val="left" w:pos="-900"/>
        </w:tabs>
        <w:spacing w:line="288" w:lineRule="auto"/>
        <w:jc w:val="left"/>
        <w:rPr>
          <w:rFonts w:ascii="Arial" w:hAnsi="Arial" w:cs="Arial"/>
          <w:bCs/>
          <w:szCs w:val="24"/>
        </w:rPr>
      </w:pPr>
    </w:p>
    <w:p w14:paraId="6F3F401A" w14:textId="35F0A73F" w:rsidR="00DA0310" w:rsidRDefault="00F64BE9" w:rsidP="00602864">
      <w:pPr>
        <w:pStyle w:val="BodyText"/>
        <w:tabs>
          <w:tab w:val="left" w:pos="-900"/>
        </w:tabs>
        <w:spacing w:line="288" w:lineRule="auto"/>
        <w:jc w:val="lef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The </w:t>
      </w:r>
      <w:r w:rsidR="00A314D6">
        <w:rPr>
          <w:rFonts w:ascii="Arial" w:hAnsi="Arial" w:cs="Arial"/>
          <w:bCs/>
          <w:szCs w:val="24"/>
        </w:rPr>
        <w:t>Principal</w:t>
      </w:r>
      <w:r>
        <w:rPr>
          <w:rFonts w:ascii="Arial" w:hAnsi="Arial" w:cs="Arial"/>
          <w:bCs/>
          <w:szCs w:val="24"/>
        </w:rPr>
        <w:t xml:space="preserve"> is the professional leader of the school and the </w:t>
      </w:r>
      <w:r w:rsidR="00A67431">
        <w:rPr>
          <w:rFonts w:ascii="Arial" w:hAnsi="Arial" w:cs="Arial"/>
          <w:bCs/>
          <w:szCs w:val="24"/>
        </w:rPr>
        <w:t>Board</w:t>
      </w:r>
      <w:r>
        <w:rPr>
          <w:rFonts w:ascii="Arial" w:hAnsi="Arial" w:cs="Arial"/>
          <w:bCs/>
          <w:szCs w:val="24"/>
        </w:rPr>
        <w:t xml:space="preserve">’s chief executive working in partnership with the </w:t>
      </w:r>
      <w:r w:rsidR="00A67431">
        <w:rPr>
          <w:rFonts w:ascii="Arial" w:hAnsi="Arial" w:cs="Arial"/>
          <w:bCs/>
          <w:szCs w:val="24"/>
        </w:rPr>
        <w:t>Board</w:t>
      </w:r>
      <w:r>
        <w:rPr>
          <w:rFonts w:ascii="Arial" w:hAnsi="Arial" w:cs="Arial"/>
          <w:bCs/>
          <w:szCs w:val="24"/>
        </w:rPr>
        <w:t xml:space="preserve"> of trustees. The </w:t>
      </w:r>
      <w:r w:rsidR="00A314D6">
        <w:rPr>
          <w:rFonts w:ascii="Arial" w:hAnsi="Arial" w:cs="Arial"/>
          <w:bCs/>
          <w:szCs w:val="24"/>
        </w:rPr>
        <w:t>Principal</w:t>
      </w:r>
      <w:r>
        <w:rPr>
          <w:rFonts w:ascii="Arial" w:hAnsi="Arial" w:cs="Arial"/>
          <w:bCs/>
          <w:szCs w:val="24"/>
        </w:rPr>
        <w:t xml:space="preserve"> shall not cause or allow any practice, activity or decision that is unethical, unlawful, and imprudent or which violates the </w:t>
      </w:r>
      <w:r w:rsidR="00A67431">
        <w:rPr>
          <w:rFonts w:ascii="Arial" w:hAnsi="Arial" w:cs="Arial"/>
          <w:bCs/>
          <w:szCs w:val="24"/>
        </w:rPr>
        <w:t>Board</w:t>
      </w:r>
      <w:r>
        <w:rPr>
          <w:rFonts w:ascii="Arial" w:hAnsi="Arial" w:cs="Arial"/>
          <w:bCs/>
          <w:szCs w:val="24"/>
        </w:rPr>
        <w:t>’s Charter or expressed values or commonly held professional ethic.</w:t>
      </w:r>
    </w:p>
    <w:p w14:paraId="148B6BAA" w14:textId="77777777" w:rsidR="00F64BE9" w:rsidRDefault="00F64BE9" w:rsidP="00602864">
      <w:pPr>
        <w:pStyle w:val="BodyText"/>
        <w:tabs>
          <w:tab w:val="left" w:pos="-900"/>
        </w:tabs>
        <w:spacing w:line="288" w:lineRule="auto"/>
        <w:jc w:val="left"/>
        <w:rPr>
          <w:rFonts w:ascii="Arial" w:hAnsi="Arial" w:cs="Arial"/>
          <w:bCs/>
          <w:szCs w:val="24"/>
        </w:rPr>
      </w:pPr>
    </w:p>
    <w:p w14:paraId="7230A076" w14:textId="229280DA" w:rsidR="00F64BE9" w:rsidRDefault="00F64BE9" w:rsidP="00602864">
      <w:pPr>
        <w:pStyle w:val="BodyText"/>
        <w:tabs>
          <w:tab w:val="left" w:pos="-900"/>
        </w:tabs>
        <w:spacing w:line="288" w:lineRule="auto"/>
        <w:jc w:val="lef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Alongside their professional role, the </w:t>
      </w:r>
      <w:r w:rsidR="00A314D6">
        <w:rPr>
          <w:rFonts w:ascii="Arial" w:hAnsi="Arial" w:cs="Arial"/>
          <w:bCs/>
          <w:szCs w:val="24"/>
        </w:rPr>
        <w:t>Principal</w:t>
      </w:r>
      <w:r>
        <w:rPr>
          <w:rFonts w:ascii="Arial" w:hAnsi="Arial" w:cs="Arial"/>
          <w:bCs/>
          <w:szCs w:val="24"/>
        </w:rPr>
        <w:t xml:space="preserve">’s key contribution to </w:t>
      </w:r>
      <w:r w:rsidRPr="00A67431">
        <w:rPr>
          <w:rFonts w:ascii="Arial" w:hAnsi="Arial" w:cs="Arial"/>
          <w:bCs/>
          <w:szCs w:val="24"/>
        </w:rPr>
        <w:t>day-to-day management</w:t>
      </w:r>
      <w:r>
        <w:rPr>
          <w:rFonts w:ascii="Arial" w:hAnsi="Arial" w:cs="Arial"/>
          <w:bCs/>
          <w:szCs w:val="24"/>
        </w:rPr>
        <w:t xml:space="preserve"> of the school is as per the management definition in the </w:t>
      </w:r>
      <w:r w:rsidR="00A67431">
        <w:rPr>
          <w:rFonts w:ascii="Arial" w:hAnsi="Arial" w:cs="Arial"/>
          <w:bCs/>
          <w:szCs w:val="24"/>
        </w:rPr>
        <w:t>NZSTA Governance Handbook.</w:t>
      </w:r>
    </w:p>
    <w:p w14:paraId="7430C3B7" w14:textId="77777777" w:rsidR="00F64BE9" w:rsidRDefault="00F64BE9" w:rsidP="00602864">
      <w:pPr>
        <w:pStyle w:val="BodyText"/>
        <w:tabs>
          <w:tab w:val="left" w:pos="-900"/>
        </w:tabs>
        <w:spacing w:line="288" w:lineRule="auto"/>
        <w:jc w:val="left"/>
        <w:rPr>
          <w:rFonts w:ascii="Arial" w:hAnsi="Arial" w:cs="Arial"/>
          <w:bCs/>
          <w:szCs w:val="24"/>
        </w:rPr>
      </w:pPr>
    </w:p>
    <w:p w14:paraId="59D18EE9" w14:textId="029CE3C5" w:rsidR="00F64BE9" w:rsidRPr="00F64BE9" w:rsidRDefault="00F64BE9" w:rsidP="00602864">
      <w:pPr>
        <w:pStyle w:val="BodyText"/>
        <w:tabs>
          <w:tab w:val="left" w:pos="-900"/>
        </w:tabs>
        <w:spacing w:line="288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 xml:space="preserve">The </w:t>
      </w:r>
      <w:r w:rsidR="00A314D6">
        <w:rPr>
          <w:rFonts w:ascii="Arial" w:hAnsi="Arial" w:cs="Arial"/>
          <w:bCs/>
          <w:szCs w:val="24"/>
        </w:rPr>
        <w:t>Principal</w:t>
      </w:r>
      <w:r>
        <w:rPr>
          <w:rFonts w:ascii="Arial" w:hAnsi="Arial" w:cs="Arial"/>
          <w:bCs/>
          <w:szCs w:val="24"/>
        </w:rPr>
        <w:t xml:space="preserve"> is responsible for overseeing the implementation of </w:t>
      </w:r>
      <w:r w:rsidR="00A67431">
        <w:rPr>
          <w:rFonts w:ascii="Arial" w:hAnsi="Arial" w:cs="Arial"/>
          <w:bCs/>
          <w:szCs w:val="24"/>
        </w:rPr>
        <w:t>Board</w:t>
      </w:r>
      <w:r>
        <w:rPr>
          <w:rFonts w:ascii="Arial" w:hAnsi="Arial" w:cs="Arial"/>
          <w:bCs/>
          <w:szCs w:val="24"/>
        </w:rPr>
        <w:t xml:space="preserve"> policy including the Charter. Reference in documentation to the school, management and staff is to be read as “</w:t>
      </w:r>
      <w:r w:rsidR="00A314D6">
        <w:rPr>
          <w:rFonts w:ascii="Arial" w:hAnsi="Arial" w:cs="Arial"/>
          <w:bCs/>
          <w:szCs w:val="24"/>
        </w:rPr>
        <w:t>Principal</w:t>
      </w:r>
      <w:r>
        <w:rPr>
          <w:rFonts w:ascii="Arial" w:hAnsi="Arial" w:cs="Arial"/>
          <w:bCs/>
          <w:szCs w:val="24"/>
        </w:rPr>
        <w:t xml:space="preserve">” for responsibility for implementation. From time to time the </w:t>
      </w:r>
      <w:r w:rsidR="00A67431">
        <w:rPr>
          <w:rFonts w:ascii="Arial" w:hAnsi="Arial" w:cs="Arial"/>
          <w:bCs/>
          <w:szCs w:val="24"/>
        </w:rPr>
        <w:t>Chair</w:t>
      </w:r>
      <w:r>
        <w:rPr>
          <w:rFonts w:ascii="Arial" w:hAnsi="Arial" w:cs="Arial"/>
          <w:bCs/>
          <w:szCs w:val="24"/>
        </w:rPr>
        <w:t xml:space="preserve"> of the </w:t>
      </w:r>
      <w:r w:rsidR="00A67431">
        <w:rPr>
          <w:rFonts w:ascii="Arial" w:hAnsi="Arial" w:cs="Arial"/>
          <w:bCs/>
          <w:szCs w:val="24"/>
        </w:rPr>
        <w:t>Board</w:t>
      </w:r>
      <w:r>
        <w:rPr>
          <w:rFonts w:ascii="Arial" w:hAnsi="Arial" w:cs="Arial"/>
          <w:bCs/>
          <w:szCs w:val="24"/>
        </w:rPr>
        <w:t xml:space="preserve"> acting within delegated authority may issue discretions in policies of the school, in minutes of the </w:t>
      </w:r>
      <w:r w:rsidR="00A67431">
        <w:rPr>
          <w:rFonts w:ascii="Arial" w:hAnsi="Arial" w:cs="Arial"/>
          <w:bCs/>
          <w:szCs w:val="24"/>
        </w:rPr>
        <w:t>Board</w:t>
      </w:r>
      <w:r>
        <w:rPr>
          <w:rFonts w:ascii="Arial" w:hAnsi="Arial" w:cs="Arial"/>
          <w:bCs/>
          <w:szCs w:val="24"/>
        </w:rPr>
        <w:t>, or by written delegation.</w:t>
      </w:r>
    </w:p>
    <w:p w14:paraId="18FDC50E" w14:textId="77777777" w:rsidR="00DA0310" w:rsidRPr="00380E68" w:rsidRDefault="00DA0310" w:rsidP="00602864">
      <w:pPr>
        <w:pStyle w:val="BodyText"/>
        <w:tabs>
          <w:tab w:val="left" w:pos="-900"/>
        </w:tabs>
        <w:spacing w:line="288" w:lineRule="auto"/>
        <w:jc w:val="left"/>
        <w:rPr>
          <w:rFonts w:ascii="Arial" w:hAnsi="Arial" w:cs="Arial"/>
          <w:szCs w:val="24"/>
        </w:rPr>
      </w:pPr>
    </w:p>
    <w:p w14:paraId="03DEDC34" w14:textId="3954CC8C" w:rsidR="00DA0310" w:rsidRPr="00380E68" w:rsidRDefault="00DA0310" w:rsidP="00602864">
      <w:pPr>
        <w:pStyle w:val="BodyText"/>
        <w:tabs>
          <w:tab w:val="left" w:pos="-900"/>
        </w:tabs>
        <w:spacing w:line="288" w:lineRule="auto"/>
        <w:jc w:val="left"/>
        <w:rPr>
          <w:rFonts w:ascii="Arial" w:hAnsi="Arial" w:cs="Arial"/>
          <w:szCs w:val="24"/>
        </w:rPr>
      </w:pPr>
      <w:r w:rsidRPr="00380E68">
        <w:rPr>
          <w:rFonts w:ascii="Arial" w:hAnsi="Arial" w:cs="Arial"/>
          <w:szCs w:val="24"/>
        </w:rPr>
        <w:t xml:space="preserve">The responsibilities of the </w:t>
      </w:r>
      <w:r w:rsidR="00A314D6">
        <w:rPr>
          <w:rFonts w:ascii="Arial" w:hAnsi="Arial" w:cs="Arial"/>
          <w:szCs w:val="24"/>
        </w:rPr>
        <w:t>Principal</w:t>
      </w:r>
      <w:r w:rsidRPr="00380E68">
        <w:rPr>
          <w:rFonts w:ascii="Arial" w:hAnsi="Arial" w:cs="Arial"/>
          <w:szCs w:val="24"/>
        </w:rPr>
        <w:t xml:space="preserve"> are to:</w:t>
      </w:r>
    </w:p>
    <w:p w14:paraId="4BF9F0D7" w14:textId="77777777" w:rsidR="00DA0310" w:rsidRPr="00380E68" w:rsidRDefault="00DA0310" w:rsidP="00602864">
      <w:pPr>
        <w:pStyle w:val="BodyText"/>
        <w:numPr>
          <w:ilvl w:val="0"/>
          <w:numId w:val="25"/>
        </w:numPr>
        <w:tabs>
          <w:tab w:val="left" w:pos="-900"/>
        </w:tabs>
        <w:spacing w:line="288" w:lineRule="auto"/>
        <w:ind w:hanging="720"/>
        <w:jc w:val="left"/>
        <w:rPr>
          <w:rFonts w:ascii="Arial" w:hAnsi="Arial" w:cs="Arial"/>
          <w:bCs/>
          <w:szCs w:val="24"/>
        </w:rPr>
      </w:pPr>
      <w:r w:rsidRPr="00380E68">
        <w:rPr>
          <w:rFonts w:ascii="Arial" w:hAnsi="Arial" w:cs="Arial"/>
          <w:szCs w:val="24"/>
        </w:rPr>
        <w:t>Meet the requirements of the current job description</w:t>
      </w:r>
    </w:p>
    <w:p w14:paraId="18349C57" w14:textId="12380992" w:rsidR="00DA0310" w:rsidRPr="00380E68" w:rsidRDefault="00DA0310" w:rsidP="00602864">
      <w:pPr>
        <w:pStyle w:val="BodyText"/>
        <w:numPr>
          <w:ilvl w:val="0"/>
          <w:numId w:val="25"/>
        </w:numPr>
        <w:tabs>
          <w:tab w:val="left" w:pos="-900"/>
        </w:tabs>
        <w:spacing w:line="288" w:lineRule="auto"/>
        <w:ind w:hanging="720"/>
        <w:jc w:val="left"/>
        <w:rPr>
          <w:rFonts w:ascii="Arial" w:hAnsi="Arial" w:cs="Arial"/>
          <w:bCs/>
          <w:szCs w:val="24"/>
        </w:rPr>
      </w:pPr>
      <w:r w:rsidRPr="00380E68">
        <w:rPr>
          <w:rFonts w:ascii="Arial" w:hAnsi="Arial" w:cs="Arial"/>
          <w:szCs w:val="24"/>
        </w:rPr>
        <w:t xml:space="preserve">Meet the requirements of their employment agreement including the areas of practice from the </w:t>
      </w:r>
      <w:r w:rsidR="002153C0">
        <w:rPr>
          <w:rFonts w:ascii="Arial" w:hAnsi="Arial" w:cs="Arial"/>
          <w:szCs w:val="24"/>
        </w:rPr>
        <w:t>Professional Standards for Primary Principals (PPCA) and the Code of Professional Responsibility and Standards for the teaching profession (Education Council).</w:t>
      </w:r>
    </w:p>
    <w:p w14:paraId="63B143AD" w14:textId="301EC678" w:rsidR="00DA0310" w:rsidRPr="00380E68" w:rsidRDefault="00DA0310" w:rsidP="00602864">
      <w:pPr>
        <w:pStyle w:val="BodyText"/>
        <w:numPr>
          <w:ilvl w:val="0"/>
          <w:numId w:val="25"/>
        </w:numPr>
        <w:tabs>
          <w:tab w:val="left" w:pos="-900"/>
        </w:tabs>
        <w:spacing w:line="288" w:lineRule="auto"/>
        <w:ind w:hanging="720"/>
        <w:jc w:val="left"/>
        <w:rPr>
          <w:rFonts w:ascii="Arial" w:hAnsi="Arial" w:cs="Arial"/>
          <w:bCs/>
          <w:szCs w:val="24"/>
        </w:rPr>
      </w:pPr>
      <w:r w:rsidRPr="00380E68">
        <w:rPr>
          <w:rFonts w:ascii="Arial" w:hAnsi="Arial" w:cs="Arial"/>
          <w:szCs w:val="24"/>
        </w:rPr>
        <w:t xml:space="preserve">Act as the educational leader and day to day manager of the school within the law and in line with all </w:t>
      </w:r>
      <w:r w:rsidR="00A67431">
        <w:rPr>
          <w:rFonts w:ascii="Arial" w:hAnsi="Arial" w:cs="Arial"/>
          <w:szCs w:val="24"/>
        </w:rPr>
        <w:t>Board</w:t>
      </w:r>
      <w:r w:rsidRPr="00380E68">
        <w:rPr>
          <w:rFonts w:ascii="Arial" w:hAnsi="Arial" w:cs="Arial"/>
          <w:szCs w:val="24"/>
        </w:rPr>
        <w:t xml:space="preserve"> policies</w:t>
      </w:r>
    </w:p>
    <w:p w14:paraId="418CC196" w14:textId="77777777" w:rsidR="00DA0310" w:rsidRPr="00380E68" w:rsidRDefault="00DA0310" w:rsidP="00602864">
      <w:pPr>
        <w:pStyle w:val="BodyText"/>
        <w:numPr>
          <w:ilvl w:val="0"/>
          <w:numId w:val="25"/>
        </w:numPr>
        <w:tabs>
          <w:tab w:val="left" w:pos="-900"/>
        </w:tabs>
        <w:spacing w:line="288" w:lineRule="auto"/>
        <w:ind w:hanging="720"/>
        <w:jc w:val="left"/>
        <w:rPr>
          <w:rFonts w:ascii="Arial" w:hAnsi="Arial" w:cs="Arial"/>
          <w:bCs/>
          <w:szCs w:val="24"/>
        </w:rPr>
      </w:pPr>
      <w:r w:rsidRPr="00380E68">
        <w:rPr>
          <w:rFonts w:ascii="Arial" w:hAnsi="Arial" w:cs="Arial"/>
          <w:szCs w:val="24"/>
        </w:rPr>
        <w:t>Participate in the development and implementation of their annual performance agreement, and participate in their annual review process</w:t>
      </w:r>
    </w:p>
    <w:p w14:paraId="4C49CEF5" w14:textId="55DCFCFC" w:rsidR="00DA0310" w:rsidRPr="00380E68" w:rsidRDefault="00DA0310" w:rsidP="00602864">
      <w:pPr>
        <w:pStyle w:val="BodyText"/>
        <w:numPr>
          <w:ilvl w:val="0"/>
          <w:numId w:val="25"/>
        </w:numPr>
        <w:tabs>
          <w:tab w:val="left" w:pos="-900"/>
        </w:tabs>
        <w:spacing w:line="288" w:lineRule="auto"/>
        <w:ind w:hanging="720"/>
        <w:jc w:val="left"/>
        <w:rPr>
          <w:rFonts w:ascii="Arial" w:hAnsi="Arial" w:cs="Arial"/>
          <w:bCs/>
          <w:szCs w:val="24"/>
        </w:rPr>
      </w:pPr>
      <w:r w:rsidRPr="00380E68">
        <w:rPr>
          <w:rFonts w:ascii="Arial" w:hAnsi="Arial" w:cs="Arial"/>
          <w:szCs w:val="24"/>
        </w:rPr>
        <w:t xml:space="preserve">Develop, seek </w:t>
      </w:r>
      <w:r w:rsidR="00A67431">
        <w:rPr>
          <w:rFonts w:ascii="Arial" w:hAnsi="Arial" w:cs="Arial"/>
          <w:szCs w:val="24"/>
        </w:rPr>
        <w:t>Board</w:t>
      </w:r>
      <w:r w:rsidRPr="00380E68">
        <w:rPr>
          <w:rFonts w:ascii="Arial" w:hAnsi="Arial" w:cs="Arial"/>
          <w:szCs w:val="24"/>
        </w:rPr>
        <w:t xml:space="preserve"> approval of, and implement an annual plan that is aligned with the </w:t>
      </w:r>
      <w:r w:rsidR="00A67431">
        <w:rPr>
          <w:rFonts w:ascii="Arial" w:hAnsi="Arial" w:cs="Arial"/>
          <w:szCs w:val="24"/>
        </w:rPr>
        <w:t>Board</w:t>
      </w:r>
      <w:r w:rsidRPr="00380E68">
        <w:rPr>
          <w:rFonts w:ascii="Arial" w:hAnsi="Arial" w:cs="Arial"/>
          <w:szCs w:val="24"/>
        </w:rPr>
        <w:t>’s strategic plan, meets legislative requirements and gives priority to improved s</w:t>
      </w:r>
      <w:r w:rsidR="002341AE">
        <w:rPr>
          <w:rFonts w:ascii="Arial" w:hAnsi="Arial" w:cs="Arial"/>
          <w:szCs w:val="24"/>
        </w:rPr>
        <w:t>tudent progress and achievement</w:t>
      </w:r>
    </w:p>
    <w:p w14:paraId="0CE93405" w14:textId="77777777" w:rsidR="00DA0310" w:rsidRPr="00380E68" w:rsidRDefault="00DA0310" w:rsidP="00602864">
      <w:pPr>
        <w:pStyle w:val="BodyText"/>
        <w:numPr>
          <w:ilvl w:val="0"/>
          <w:numId w:val="25"/>
        </w:numPr>
        <w:tabs>
          <w:tab w:val="left" w:pos="-900"/>
        </w:tabs>
        <w:spacing w:line="288" w:lineRule="auto"/>
        <w:ind w:hanging="720"/>
        <w:jc w:val="left"/>
        <w:rPr>
          <w:rFonts w:ascii="Arial" w:hAnsi="Arial" w:cs="Arial"/>
          <w:bCs/>
          <w:szCs w:val="24"/>
        </w:rPr>
      </w:pPr>
      <w:r w:rsidRPr="00380E68">
        <w:rPr>
          <w:rFonts w:ascii="Arial" w:hAnsi="Arial" w:cs="Arial"/>
          <w:szCs w:val="24"/>
        </w:rPr>
        <w:t xml:space="preserve">Use resources efficiently and effectively and preserve </w:t>
      </w:r>
      <w:r w:rsidR="002341AE">
        <w:rPr>
          <w:rFonts w:ascii="Arial" w:hAnsi="Arial" w:cs="Arial"/>
          <w:szCs w:val="24"/>
        </w:rPr>
        <w:t>assets (financial and property)</w:t>
      </w:r>
    </w:p>
    <w:p w14:paraId="258305E2" w14:textId="77777777" w:rsidR="00DA0310" w:rsidRPr="00380E68" w:rsidRDefault="00DA0310" w:rsidP="00602864">
      <w:pPr>
        <w:pStyle w:val="BodyText"/>
        <w:numPr>
          <w:ilvl w:val="0"/>
          <w:numId w:val="25"/>
        </w:numPr>
        <w:tabs>
          <w:tab w:val="left" w:pos="-900"/>
        </w:tabs>
        <w:spacing w:line="288" w:lineRule="auto"/>
        <w:ind w:hanging="720"/>
        <w:jc w:val="left"/>
        <w:rPr>
          <w:rFonts w:ascii="Arial" w:hAnsi="Arial" w:cs="Arial"/>
          <w:bCs/>
          <w:szCs w:val="24"/>
        </w:rPr>
      </w:pPr>
      <w:r w:rsidRPr="00380E68">
        <w:rPr>
          <w:rFonts w:ascii="Arial" w:hAnsi="Arial" w:cs="Arial"/>
          <w:szCs w:val="24"/>
        </w:rPr>
        <w:t>Put good employer policies into effect and ensure there are effective</w:t>
      </w:r>
      <w:r w:rsidR="002341AE">
        <w:rPr>
          <w:rFonts w:ascii="Arial" w:hAnsi="Arial" w:cs="Arial"/>
          <w:szCs w:val="24"/>
        </w:rPr>
        <w:t xml:space="preserve"> procedures/guidelines in place</w:t>
      </w:r>
    </w:p>
    <w:p w14:paraId="2C0D9E22" w14:textId="5D19AEB6" w:rsidR="00DA0310" w:rsidRPr="00380E68" w:rsidRDefault="00DA0310" w:rsidP="00602864">
      <w:pPr>
        <w:pStyle w:val="BodyText"/>
        <w:numPr>
          <w:ilvl w:val="0"/>
          <w:numId w:val="25"/>
        </w:numPr>
        <w:tabs>
          <w:tab w:val="left" w:pos="-900"/>
        </w:tabs>
        <w:spacing w:line="288" w:lineRule="auto"/>
        <w:ind w:hanging="720"/>
        <w:jc w:val="left"/>
        <w:rPr>
          <w:rFonts w:ascii="Arial" w:hAnsi="Arial" w:cs="Arial"/>
          <w:bCs/>
          <w:szCs w:val="24"/>
        </w:rPr>
      </w:pPr>
      <w:r w:rsidRPr="00380E68">
        <w:rPr>
          <w:rFonts w:ascii="Arial" w:hAnsi="Arial" w:cs="Arial"/>
          <w:szCs w:val="24"/>
        </w:rPr>
        <w:t xml:space="preserve">Allocate </w:t>
      </w:r>
      <w:r w:rsidR="004949D9">
        <w:rPr>
          <w:rFonts w:ascii="Arial" w:hAnsi="Arial" w:cs="Arial"/>
          <w:szCs w:val="24"/>
        </w:rPr>
        <w:t xml:space="preserve">teaching </w:t>
      </w:r>
      <w:r w:rsidRPr="00380E68">
        <w:rPr>
          <w:rFonts w:ascii="Arial" w:hAnsi="Arial" w:cs="Arial"/>
          <w:szCs w:val="24"/>
        </w:rPr>
        <w:t>unit</w:t>
      </w:r>
      <w:r w:rsidR="002341AE">
        <w:rPr>
          <w:rFonts w:ascii="Arial" w:hAnsi="Arial" w:cs="Arial"/>
          <w:szCs w:val="24"/>
        </w:rPr>
        <w:t>s for appropriate positions</w:t>
      </w:r>
    </w:p>
    <w:p w14:paraId="4873946C" w14:textId="0E4D1CC1" w:rsidR="00A314D6" w:rsidRDefault="00DA0310" w:rsidP="00602864">
      <w:pPr>
        <w:pStyle w:val="BodyText"/>
        <w:numPr>
          <w:ilvl w:val="0"/>
          <w:numId w:val="25"/>
        </w:numPr>
        <w:tabs>
          <w:tab w:val="left" w:pos="-900"/>
        </w:tabs>
        <w:spacing w:line="288" w:lineRule="auto"/>
        <w:ind w:hanging="720"/>
        <w:jc w:val="left"/>
        <w:rPr>
          <w:rFonts w:ascii="Arial" w:hAnsi="Arial" w:cs="Arial"/>
          <w:szCs w:val="24"/>
        </w:rPr>
      </w:pPr>
      <w:r w:rsidRPr="00380E68">
        <w:rPr>
          <w:rFonts w:ascii="Arial" w:hAnsi="Arial" w:cs="Arial"/>
          <w:szCs w:val="24"/>
        </w:rPr>
        <w:t>Ensure effect and robust performance management systems are in place for all staff which include performance management reviews, attestations for salary increases and</w:t>
      </w:r>
      <w:r w:rsidR="002341AE">
        <w:rPr>
          <w:rFonts w:ascii="Arial" w:hAnsi="Arial" w:cs="Arial"/>
          <w:szCs w:val="24"/>
        </w:rPr>
        <w:t xml:space="preserve"> staff professional development</w:t>
      </w:r>
    </w:p>
    <w:p w14:paraId="1ACB33D0" w14:textId="77777777" w:rsidR="00DA0310" w:rsidRPr="00380E68" w:rsidRDefault="00DA0310" w:rsidP="00602864">
      <w:pPr>
        <w:pStyle w:val="BodyText"/>
        <w:numPr>
          <w:ilvl w:val="0"/>
          <w:numId w:val="25"/>
        </w:numPr>
        <w:tabs>
          <w:tab w:val="left" w:pos="-900"/>
        </w:tabs>
        <w:spacing w:line="288" w:lineRule="auto"/>
        <w:ind w:hanging="720"/>
        <w:jc w:val="left"/>
        <w:rPr>
          <w:rFonts w:ascii="Arial" w:hAnsi="Arial" w:cs="Arial"/>
          <w:bCs/>
          <w:szCs w:val="24"/>
        </w:rPr>
      </w:pPr>
      <w:r w:rsidRPr="00380E68">
        <w:rPr>
          <w:rFonts w:ascii="Arial" w:hAnsi="Arial" w:cs="Arial"/>
          <w:bCs/>
          <w:szCs w:val="24"/>
        </w:rPr>
        <w:t>Employ, deploy and terminate relieving and non-teaching staff positions</w:t>
      </w:r>
    </w:p>
    <w:p w14:paraId="6B05AD14" w14:textId="20060F1B" w:rsidR="0011223E" w:rsidRDefault="00DA0310" w:rsidP="00602864">
      <w:pPr>
        <w:pStyle w:val="BodyText"/>
        <w:numPr>
          <w:ilvl w:val="0"/>
          <w:numId w:val="25"/>
        </w:numPr>
        <w:tabs>
          <w:tab w:val="left" w:pos="-900"/>
        </w:tabs>
        <w:spacing w:line="288" w:lineRule="auto"/>
        <w:ind w:hanging="720"/>
        <w:jc w:val="left"/>
        <w:rPr>
          <w:rFonts w:ascii="Arial" w:hAnsi="Arial" w:cs="Arial"/>
          <w:bCs/>
          <w:szCs w:val="24"/>
        </w:rPr>
      </w:pPr>
      <w:r w:rsidRPr="00380E68">
        <w:rPr>
          <w:rFonts w:ascii="Arial" w:hAnsi="Arial" w:cs="Arial"/>
          <w:bCs/>
          <w:szCs w:val="24"/>
        </w:rPr>
        <w:t>Employ teaching staff</w:t>
      </w:r>
      <w:r w:rsidR="002341AE">
        <w:rPr>
          <w:rFonts w:ascii="Arial" w:hAnsi="Arial" w:cs="Arial"/>
          <w:bCs/>
          <w:szCs w:val="24"/>
        </w:rPr>
        <w:t xml:space="preserve"> as per the appointments policy</w:t>
      </w:r>
    </w:p>
    <w:p w14:paraId="237E2FE4" w14:textId="77777777" w:rsidR="0011223E" w:rsidRDefault="0011223E">
      <w:pPr>
        <w:spacing w:after="0" w:line="240" w:lineRule="auto"/>
        <w:rPr>
          <w:rFonts w:eastAsia="Times New Roman" w:cs="Arial"/>
          <w:bCs/>
          <w:szCs w:val="24"/>
          <w:lang w:val="en-GB"/>
        </w:rPr>
      </w:pPr>
      <w:r>
        <w:rPr>
          <w:rFonts w:cs="Arial"/>
          <w:bCs/>
          <w:szCs w:val="24"/>
        </w:rPr>
        <w:br w:type="page"/>
      </w:r>
    </w:p>
    <w:p w14:paraId="01FB4801" w14:textId="77777777" w:rsidR="00DA0310" w:rsidRPr="00380E68" w:rsidRDefault="00DA0310" w:rsidP="0011223E">
      <w:pPr>
        <w:pStyle w:val="BodyText"/>
        <w:tabs>
          <w:tab w:val="left" w:pos="-900"/>
        </w:tabs>
        <w:spacing w:line="288" w:lineRule="auto"/>
        <w:jc w:val="left"/>
        <w:rPr>
          <w:rFonts w:ascii="Arial" w:hAnsi="Arial" w:cs="Arial"/>
          <w:bCs/>
          <w:szCs w:val="24"/>
        </w:rPr>
      </w:pPr>
    </w:p>
    <w:p w14:paraId="75734BAF" w14:textId="25645E90" w:rsidR="00DA0310" w:rsidRPr="00380E68" w:rsidRDefault="00DA0310" w:rsidP="00602864">
      <w:pPr>
        <w:pStyle w:val="BodyText"/>
        <w:numPr>
          <w:ilvl w:val="0"/>
          <w:numId w:val="25"/>
        </w:numPr>
        <w:tabs>
          <w:tab w:val="left" w:pos="-900"/>
        </w:tabs>
        <w:spacing w:line="288" w:lineRule="auto"/>
        <w:ind w:hanging="720"/>
        <w:jc w:val="left"/>
        <w:rPr>
          <w:rFonts w:ascii="Arial" w:hAnsi="Arial" w:cs="Arial"/>
          <w:bCs/>
          <w:szCs w:val="24"/>
        </w:rPr>
      </w:pPr>
      <w:r w:rsidRPr="00380E68">
        <w:rPr>
          <w:rFonts w:ascii="Arial" w:hAnsi="Arial" w:cs="Arial"/>
          <w:bCs/>
          <w:szCs w:val="24"/>
        </w:rPr>
        <w:t>Communicate with the community on operat</w:t>
      </w:r>
      <w:r w:rsidR="00A67431">
        <w:rPr>
          <w:rFonts w:ascii="Arial" w:hAnsi="Arial" w:cs="Arial"/>
          <w:bCs/>
          <w:szCs w:val="24"/>
        </w:rPr>
        <w:t>ional matters where appropriate</w:t>
      </w:r>
    </w:p>
    <w:p w14:paraId="41DDE4B8" w14:textId="173D4B67" w:rsidR="00DA0310" w:rsidRPr="00380E68" w:rsidRDefault="00DA0310" w:rsidP="00602864">
      <w:pPr>
        <w:pStyle w:val="BodyText"/>
        <w:numPr>
          <w:ilvl w:val="0"/>
          <w:numId w:val="25"/>
        </w:numPr>
        <w:tabs>
          <w:tab w:val="left" w:pos="-900"/>
        </w:tabs>
        <w:spacing w:line="288" w:lineRule="auto"/>
        <w:ind w:hanging="720"/>
        <w:jc w:val="left"/>
        <w:rPr>
          <w:rFonts w:ascii="Arial" w:hAnsi="Arial" w:cs="Arial"/>
          <w:bCs/>
          <w:szCs w:val="24"/>
        </w:rPr>
      </w:pPr>
      <w:r w:rsidRPr="00380E68">
        <w:rPr>
          <w:rFonts w:ascii="Arial" w:hAnsi="Arial" w:cs="Arial"/>
          <w:bCs/>
          <w:szCs w:val="24"/>
        </w:rPr>
        <w:t xml:space="preserve">Refrain from unauthorised public statements about the official position of the </w:t>
      </w:r>
      <w:r w:rsidR="00A67431">
        <w:rPr>
          <w:rFonts w:ascii="Arial" w:hAnsi="Arial" w:cs="Arial"/>
          <w:bCs/>
          <w:szCs w:val="24"/>
        </w:rPr>
        <w:t>Board</w:t>
      </w:r>
      <w:r w:rsidRPr="00380E68">
        <w:rPr>
          <w:rFonts w:ascii="Arial" w:hAnsi="Arial" w:cs="Arial"/>
          <w:bCs/>
          <w:szCs w:val="24"/>
        </w:rPr>
        <w:t xml:space="preserve"> on controversial social, polit</w:t>
      </w:r>
      <w:r w:rsidR="002341AE">
        <w:rPr>
          <w:rFonts w:ascii="Arial" w:hAnsi="Arial" w:cs="Arial"/>
          <w:bCs/>
          <w:szCs w:val="24"/>
        </w:rPr>
        <w:t>ical, and/or educational issues</w:t>
      </w:r>
    </w:p>
    <w:p w14:paraId="4C5573EB" w14:textId="1822E6A6" w:rsidR="00DA0310" w:rsidRPr="00380E68" w:rsidRDefault="00DA0310" w:rsidP="00602864">
      <w:pPr>
        <w:pStyle w:val="BodyText"/>
        <w:numPr>
          <w:ilvl w:val="0"/>
          <w:numId w:val="25"/>
        </w:numPr>
        <w:tabs>
          <w:tab w:val="left" w:pos="-900"/>
        </w:tabs>
        <w:spacing w:line="288" w:lineRule="auto"/>
        <w:ind w:hanging="720"/>
        <w:jc w:val="left"/>
        <w:rPr>
          <w:rFonts w:ascii="Arial" w:hAnsi="Arial" w:cs="Arial"/>
          <w:bCs/>
          <w:szCs w:val="24"/>
        </w:rPr>
      </w:pPr>
      <w:r w:rsidRPr="00380E68">
        <w:rPr>
          <w:rFonts w:ascii="Arial" w:hAnsi="Arial" w:cs="Arial"/>
          <w:bCs/>
          <w:szCs w:val="24"/>
        </w:rPr>
        <w:t xml:space="preserve">Keep the </w:t>
      </w:r>
      <w:r w:rsidR="00A67431">
        <w:rPr>
          <w:rFonts w:ascii="Arial" w:hAnsi="Arial" w:cs="Arial"/>
          <w:bCs/>
          <w:szCs w:val="24"/>
        </w:rPr>
        <w:t>Board</w:t>
      </w:r>
      <w:r w:rsidRPr="00380E68">
        <w:rPr>
          <w:rFonts w:ascii="Arial" w:hAnsi="Arial" w:cs="Arial"/>
          <w:bCs/>
          <w:szCs w:val="24"/>
        </w:rPr>
        <w:t xml:space="preserve"> informed of in</w:t>
      </w:r>
      <w:r w:rsidR="002341AE">
        <w:rPr>
          <w:rFonts w:ascii="Arial" w:hAnsi="Arial" w:cs="Arial"/>
          <w:bCs/>
          <w:szCs w:val="24"/>
        </w:rPr>
        <w:t>formation important to its role</w:t>
      </w:r>
    </w:p>
    <w:p w14:paraId="56516804" w14:textId="2C64C878" w:rsidR="00DA0310" w:rsidRDefault="00DA0310" w:rsidP="00602864">
      <w:pPr>
        <w:pStyle w:val="BodyText"/>
        <w:numPr>
          <w:ilvl w:val="0"/>
          <w:numId w:val="25"/>
        </w:numPr>
        <w:tabs>
          <w:tab w:val="left" w:pos="-900"/>
        </w:tabs>
        <w:spacing w:line="288" w:lineRule="auto"/>
        <w:ind w:hanging="720"/>
        <w:jc w:val="left"/>
        <w:rPr>
          <w:rFonts w:ascii="Arial" w:hAnsi="Arial" w:cs="Arial"/>
          <w:bCs/>
          <w:szCs w:val="24"/>
        </w:rPr>
      </w:pPr>
      <w:r w:rsidRPr="00380E68">
        <w:rPr>
          <w:rFonts w:ascii="Arial" w:hAnsi="Arial" w:cs="Arial"/>
          <w:bCs/>
          <w:szCs w:val="24"/>
        </w:rPr>
        <w:t xml:space="preserve">Report to the </w:t>
      </w:r>
      <w:r w:rsidR="00A67431">
        <w:rPr>
          <w:rFonts w:ascii="Arial" w:hAnsi="Arial" w:cs="Arial"/>
          <w:bCs/>
          <w:szCs w:val="24"/>
        </w:rPr>
        <w:t>Board</w:t>
      </w:r>
      <w:r w:rsidRPr="00380E68">
        <w:rPr>
          <w:rFonts w:ascii="Arial" w:hAnsi="Arial" w:cs="Arial"/>
          <w:bCs/>
          <w:szCs w:val="24"/>
        </w:rPr>
        <w:t xml:space="preserve"> as per the </w:t>
      </w:r>
      <w:r w:rsidR="00A67431">
        <w:rPr>
          <w:rFonts w:ascii="Arial" w:hAnsi="Arial" w:cs="Arial"/>
          <w:bCs/>
          <w:szCs w:val="24"/>
        </w:rPr>
        <w:t>Board</w:t>
      </w:r>
      <w:r w:rsidR="004949D9">
        <w:rPr>
          <w:rFonts w:ascii="Arial" w:hAnsi="Arial" w:cs="Arial"/>
          <w:bCs/>
          <w:szCs w:val="24"/>
        </w:rPr>
        <w:t>’</w:t>
      </w:r>
      <w:r w:rsidRPr="00380E68">
        <w:rPr>
          <w:rFonts w:ascii="Arial" w:hAnsi="Arial" w:cs="Arial"/>
          <w:bCs/>
          <w:szCs w:val="24"/>
        </w:rPr>
        <w:t>s reporting policy requirements</w:t>
      </w:r>
    </w:p>
    <w:p w14:paraId="3B0516EB" w14:textId="6254B11A" w:rsidR="00A67431" w:rsidRPr="00380E68" w:rsidRDefault="00A67431" w:rsidP="00602864">
      <w:pPr>
        <w:pStyle w:val="BodyText"/>
        <w:numPr>
          <w:ilvl w:val="0"/>
          <w:numId w:val="25"/>
        </w:numPr>
        <w:tabs>
          <w:tab w:val="left" w:pos="-900"/>
        </w:tabs>
        <w:spacing w:line="288" w:lineRule="auto"/>
        <w:ind w:hanging="720"/>
        <w:jc w:val="lef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Act as an Officer </w:t>
      </w:r>
      <w:r w:rsidR="004949D9">
        <w:rPr>
          <w:rFonts w:ascii="Arial" w:hAnsi="Arial" w:cs="Arial"/>
          <w:bCs/>
          <w:szCs w:val="24"/>
        </w:rPr>
        <w:t>of the PCBU (person conducting a business or undertaking) in terms of the Health &amp; Safety at Work Act 2015</w:t>
      </w:r>
      <w:r w:rsidR="00464891">
        <w:rPr>
          <w:rFonts w:ascii="Arial" w:hAnsi="Arial" w:cs="Arial"/>
          <w:bCs/>
          <w:szCs w:val="24"/>
        </w:rPr>
        <w:t xml:space="preserve"> and appoint a Health &amp; Safety Co-ordinator to assist in fulfilling the requirements of the Act.</w:t>
      </w:r>
    </w:p>
    <w:p w14:paraId="12B3BB7C" w14:textId="43F81182" w:rsidR="00DA0310" w:rsidRPr="00380E68" w:rsidRDefault="00DA0310" w:rsidP="00602864">
      <w:pPr>
        <w:pStyle w:val="BodyText"/>
        <w:numPr>
          <w:ilvl w:val="0"/>
          <w:numId w:val="25"/>
        </w:numPr>
        <w:tabs>
          <w:tab w:val="left" w:pos="-900"/>
        </w:tabs>
        <w:spacing w:line="288" w:lineRule="auto"/>
        <w:ind w:hanging="720"/>
        <w:jc w:val="left"/>
        <w:rPr>
          <w:rFonts w:ascii="Arial" w:hAnsi="Arial" w:cs="Arial"/>
          <w:bCs/>
          <w:szCs w:val="24"/>
        </w:rPr>
      </w:pPr>
      <w:r w:rsidRPr="00380E68">
        <w:rPr>
          <w:rFonts w:ascii="Arial" w:hAnsi="Arial" w:cs="Arial"/>
          <w:bCs/>
          <w:szCs w:val="24"/>
        </w:rPr>
        <w:t xml:space="preserve">Act as Protected Disclosures Officer and ensure procedures are in place to meet the requirements of the Protected Disclosures Act </w:t>
      </w:r>
      <w:r w:rsidR="009A27A0">
        <w:rPr>
          <w:rFonts w:ascii="Arial" w:hAnsi="Arial" w:cs="Arial"/>
          <w:bCs/>
          <w:szCs w:val="24"/>
        </w:rPr>
        <w:t>2022</w:t>
      </w:r>
    </w:p>
    <w:p w14:paraId="37D6AADD" w14:textId="77777777" w:rsidR="008D4115" w:rsidRDefault="00DA0310" w:rsidP="00602864">
      <w:pPr>
        <w:pStyle w:val="BodyText"/>
        <w:numPr>
          <w:ilvl w:val="0"/>
          <w:numId w:val="25"/>
        </w:numPr>
        <w:tabs>
          <w:tab w:val="left" w:pos="-900"/>
        </w:tabs>
        <w:spacing w:line="288" w:lineRule="auto"/>
        <w:ind w:hanging="720"/>
        <w:jc w:val="left"/>
        <w:rPr>
          <w:rFonts w:ascii="Arial" w:hAnsi="Arial" w:cs="Arial"/>
          <w:bCs/>
          <w:szCs w:val="24"/>
        </w:rPr>
      </w:pPr>
      <w:r w:rsidRPr="00380E68">
        <w:rPr>
          <w:rFonts w:ascii="Arial" w:hAnsi="Arial" w:cs="Arial"/>
          <w:bCs/>
          <w:szCs w:val="24"/>
        </w:rPr>
        <w:t xml:space="preserve">Appoint, on behalf of the </w:t>
      </w:r>
      <w:r w:rsidR="00A67431">
        <w:rPr>
          <w:rFonts w:ascii="Arial" w:hAnsi="Arial" w:cs="Arial"/>
          <w:bCs/>
          <w:szCs w:val="24"/>
        </w:rPr>
        <w:t>Board</w:t>
      </w:r>
      <w:r w:rsidRPr="00380E68">
        <w:rPr>
          <w:rFonts w:ascii="Arial" w:hAnsi="Arial" w:cs="Arial"/>
          <w:bCs/>
          <w:szCs w:val="24"/>
        </w:rPr>
        <w:t>, the Privacy Officer</w:t>
      </w:r>
      <w:r w:rsidR="008D4115">
        <w:rPr>
          <w:rFonts w:ascii="Arial" w:hAnsi="Arial" w:cs="Arial"/>
          <w:bCs/>
          <w:szCs w:val="24"/>
        </w:rPr>
        <w:t>.</w:t>
      </w:r>
    </w:p>
    <w:p w14:paraId="69D9F926" w14:textId="77777777" w:rsidR="008D4115" w:rsidRDefault="008D4115" w:rsidP="00602864">
      <w:pPr>
        <w:pStyle w:val="BodyText"/>
        <w:tabs>
          <w:tab w:val="left" w:pos="-900"/>
        </w:tabs>
        <w:spacing w:line="288" w:lineRule="auto"/>
        <w:jc w:val="left"/>
        <w:rPr>
          <w:rFonts w:ascii="Arial" w:hAnsi="Arial" w:cs="Arial"/>
          <w:bCs/>
          <w:szCs w:val="24"/>
        </w:rPr>
      </w:pPr>
    </w:p>
    <w:p w14:paraId="64E95E0F" w14:textId="3DFA754D" w:rsidR="00DA0310" w:rsidRPr="00380E68" w:rsidRDefault="00DA0310" w:rsidP="00602864">
      <w:pPr>
        <w:pStyle w:val="BodyText"/>
        <w:tabs>
          <w:tab w:val="left" w:pos="-900"/>
        </w:tabs>
        <w:spacing w:line="288" w:lineRule="auto"/>
        <w:jc w:val="left"/>
        <w:rPr>
          <w:rFonts w:ascii="Arial" w:hAnsi="Arial" w:cs="Arial"/>
          <w:bCs/>
          <w:szCs w:val="24"/>
        </w:rPr>
      </w:pPr>
      <w:r w:rsidRPr="00380E68">
        <w:rPr>
          <w:rFonts w:ascii="Arial" w:hAnsi="Arial" w:cs="Arial"/>
          <w:bCs/>
          <w:szCs w:val="24"/>
        </w:rPr>
        <w:t xml:space="preserve">Only decisions made by the </w:t>
      </w:r>
      <w:r w:rsidR="00A67431">
        <w:rPr>
          <w:rFonts w:ascii="Arial" w:hAnsi="Arial" w:cs="Arial"/>
          <w:bCs/>
          <w:szCs w:val="24"/>
        </w:rPr>
        <w:t>Board</w:t>
      </w:r>
      <w:r w:rsidRPr="00380E68">
        <w:rPr>
          <w:rFonts w:ascii="Arial" w:hAnsi="Arial" w:cs="Arial"/>
          <w:bCs/>
          <w:szCs w:val="24"/>
        </w:rPr>
        <w:t xml:space="preserve"> acting as a </w:t>
      </w:r>
      <w:r w:rsidR="00A67431">
        <w:rPr>
          <w:rFonts w:ascii="Arial" w:hAnsi="Arial" w:cs="Arial"/>
          <w:bCs/>
          <w:szCs w:val="24"/>
        </w:rPr>
        <w:t>Board</w:t>
      </w:r>
      <w:r w:rsidRPr="00380E68">
        <w:rPr>
          <w:rFonts w:ascii="Arial" w:hAnsi="Arial" w:cs="Arial"/>
          <w:bCs/>
          <w:szCs w:val="24"/>
        </w:rPr>
        <w:t xml:space="preserve"> are binding on the </w:t>
      </w:r>
      <w:r w:rsidR="00A314D6">
        <w:rPr>
          <w:rFonts w:ascii="Arial" w:hAnsi="Arial" w:cs="Arial"/>
          <w:bCs/>
          <w:szCs w:val="24"/>
        </w:rPr>
        <w:t>Principal</w:t>
      </w:r>
      <w:r w:rsidRPr="00380E68">
        <w:rPr>
          <w:rFonts w:ascii="Arial" w:hAnsi="Arial" w:cs="Arial"/>
          <w:bCs/>
          <w:szCs w:val="24"/>
        </w:rPr>
        <w:t xml:space="preserve"> unless specific delegations are in place. Decisions or instructions by individual </w:t>
      </w:r>
      <w:r w:rsidR="00A67431">
        <w:rPr>
          <w:rFonts w:ascii="Arial" w:hAnsi="Arial" w:cs="Arial"/>
          <w:bCs/>
          <w:szCs w:val="24"/>
        </w:rPr>
        <w:t>Board</w:t>
      </w:r>
      <w:r w:rsidRPr="00380E68">
        <w:rPr>
          <w:rFonts w:ascii="Arial" w:hAnsi="Arial" w:cs="Arial"/>
          <w:bCs/>
          <w:szCs w:val="24"/>
        </w:rPr>
        <w:t xml:space="preserve"> members, committee </w:t>
      </w:r>
      <w:r w:rsidR="00A67431">
        <w:rPr>
          <w:rFonts w:ascii="Arial" w:hAnsi="Arial" w:cs="Arial"/>
          <w:bCs/>
          <w:szCs w:val="24"/>
        </w:rPr>
        <w:t>Chair</w:t>
      </w:r>
      <w:r w:rsidR="008E2495">
        <w:rPr>
          <w:rFonts w:ascii="Arial" w:hAnsi="Arial" w:cs="Arial"/>
          <w:bCs/>
          <w:szCs w:val="24"/>
        </w:rPr>
        <w:t>persons</w:t>
      </w:r>
      <w:r w:rsidRPr="00380E68">
        <w:rPr>
          <w:rFonts w:ascii="Arial" w:hAnsi="Arial" w:cs="Arial"/>
          <w:bCs/>
          <w:szCs w:val="24"/>
        </w:rPr>
        <w:t xml:space="preserve">, or committees are not binding on the </w:t>
      </w:r>
      <w:r w:rsidR="00A314D6">
        <w:rPr>
          <w:rFonts w:ascii="Arial" w:hAnsi="Arial" w:cs="Arial"/>
          <w:bCs/>
          <w:szCs w:val="24"/>
        </w:rPr>
        <w:t>Principal</w:t>
      </w:r>
      <w:r w:rsidRPr="00380E68">
        <w:rPr>
          <w:rFonts w:ascii="Arial" w:hAnsi="Arial" w:cs="Arial"/>
          <w:bCs/>
          <w:szCs w:val="24"/>
        </w:rPr>
        <w:t xml:space="preserve"> except in rare circumstances when the </w:t>
      </w:r>
      <w:r w:rsidR="00A67431">
        <w:rPr>
          <w:rFonts w:ascii="Arial" w:hAnsi="Arial" w:cs="Arial"/>
          <w:bCs/>
          <w:szCs w:val="24"/>
        </w:rPr>
        <w:t>Board</w:t>
      </w:r>
      <w:r w:rsidRPr="00380E68">
        <w:rPr>
          <w:rFonts w:ascii="Arial" w:hAnsi="Arial" w:cs="Arial"/>
          <w:bCs/>
          <w:szCs w:val="24"/>
        </w:rPr>
        <w:t xml:space="preserve"> has specifically authorised it.</w:t>
      </w:r>
    </w:p>
    <w:p w14:paraId="5C509700" w14:textId="77777777" w:rsidR="00DA0310" w:rsidRPr="00380E68" w:rsidRDefault="00DA0310" w:rsidP="00602864">
      <w:pPr>
        <w:pStyle w:val="BodyText"/>
        <w:tabs>
          <w:tab w:val="left" w:pos="-900"/>
        </w:tabs>
        <w:spacing w:line="288" w:lineRule="auto"/>
        <w:jc w:val="left"/>
        <w:rPr>
          <w:rFonts w:ascii="Arial" w:hAnsi="Arial" w:cs="Arial"/>
          <w:bCs/>
          <w:szCs w:val="24"/>
        </w:rPr>
      </w:pPr>
    </w:p>
    <w:p w14:paraId="69C20C24" w14:textId="77777777" w:rsidR="00DA0310" w:rsidRPr="00380E68" w:rsidRDefault="00DA0310" w:rsidP="00602864">
      <w:pPr>
        <w:pStyle w:val="BodyText"/>
        <w:tabs>
          <w:tab w:val="left" w:pos="-900"/>
        </w:tabs>
        <w:spacing w:line="288" w:lineRule="auto"/>
        <w:jc w:val="left"/>
        <w:rPr>
          <w:rFonts w:ascii="Arial" w:hAnsi="Arial" w:cs="Arial"/>
          <w:bCs/>
          <w:szCs w:val="24"/>
        </w:rPr>
      </w:pPr>
      <w:r w:rsidRPr="00380E68">
        <w:rPr>
          <w:rFonts w:ascii="Arial" w:hAnsi="Arial" w:cs="Arial"/>
          <w:bCs/>
          <w:szCs w:val="24"/>
        </w:rPr>
        <w:t>The relationship is one of trust and support with expectations documented in the relationship policy. All parties work to ensure “no-surprises”.</w:t>
      </w:r>
    </w:p>
    <w:p w14:paraId="281465A2" w14:textId="77777777" w:rsidR="00DA0310" w:rsidRPr="00380E68" w:rsidRDefault="00DA0310" w:rsidP="00602864">
      <w:pPr>
        <w:pStyle w:val="BodyText"/>
        <w:tabs>
          <w:tab w:val="left" w:pos="-900"/>
        </w:tabs>
        <w:spacing w:line="288" w:lineRule="auto"/>
        <w:jc w:val="left"/>
        <w:rPr>
          <w:rFonts w:ascii="Arial" w:hAnsi="Arial" w:cs="Arial"/>
          <w:bCs/>
          <w:szCs w:val="24"/>
        </w:rPr>
      </w:pPr>
    </w:p>
    <w:p w14:paraId="63DD42D8" w14:textId="5A118F92" w:rsidR="00DA0310" w:rsidRDefault="00DA0310" w:rsidP="00602864">
      <w:pPr>
        <w:pStyle w:val="BodyText"/>
        <w:tabs>
          <w:tab w:val="left" w:pos="-900"/>
        </w:tabs>
        <w:spacing w:line="288" w:lineRule="auto"/>
        <w:jc w:val="left"/>
        <w:rPr>
          <w:rFonts w:ascii="Arial" w:hAnsi="Arial" w:cs="Arial"/>
          <w:bCs/>
          <w:szCs w:val="24"/>
        </w:rPr>
      </w:pPr>
      <w:r w:rsidRPr="00380E68">
        <w:rPr>
          <w:rFonts w:ascii="Arial" w:hAnsi="Arial" w:cs="Arial"/>
          <w:bCs/>
          <w:szCs w:val="24"/>
        </w:rPr>
        <w:t xml:space="preserve">The </w:t>
      </w:r>
      <w:r w:rsidR="00A314D6">
        <w:rPr>
          <w:rFonts w:ascii="Arial" w:hAnsi="Arial" w:cs="Arial"/>
          <w:bCs/>
          <w:szCs w:val="24"/>
        </w:rPr>
        <w:t>Principal</w:t>
      </w:r>
      <w:r w:rsidRPr="00380E68">
        <w:rPr>
          <w:rFonts w:ascii="Arial" w:hAnsi="Arial" w:cs="Arial"/>
          <w:bCs/>
          <w:szCs w:val="24"/>
        </w:rPr>
        <w:t xml:space="preserve"> is not restricted from using the expert knowledge of individual </w:t>
      </w:r>
      <w:r w:rsidR="00A67431">
        <w:rPr>
          <w:rFonts w:ascii="Arial" w:hAnsi="Arial" w:cs="Arial"/>
          <w:bCs/>
          <w:szCs w:val="24"/>
        </w:rPr>
        <w:t>Board</w:t>
      </w:r>
      <w:r w:rsidRPr="00380E68">
        <w:rPr>
          <w:rFonts w:ascii="Arial" w:hAnsi="Arial" w:cs="Arial"/>
          <w:bCs/>
          <w:szCs w:val="24"/>
        </w:rPr>
        <w:t xml:space="preserve"> members acting as community experts.</w:t>
      </w:r>
    </w:p>
    <w:p w14:paraId="499F84B6" w14:textId="77777777" w:rsidR="00AB706D" w:rsidRDefault="00AB706D" w:rsidP="00602864">
      <w:pPr>
        <w:pStyle w:val="BodyText"/>
        <w:tabs>
          <w:tab w:val="left" w:pos="-900"/>
        </w:tabs>
        <w:spacing w:line="288" w:lineRule="auto"/>
        <w:jc w:val="left"/>
        <w:rPr>
          <w:rFonts w:ascii="Arial" w:hAnsi="Arial" w:cs="Arial"/>
          <w:bCs/>
          <w:szCs w:val="24"/>
        </w:rPr>
      </w:pPr>
    </w:p>
    <w:p w14:paraId="68FDA7A6" w14:textId="6F0448FB" w:rsidR="00A67431" w:rsidRDefault="00A67431" w:rsidP="00077A65">
      <w:pPr>
        <w:pStyle w:val="Heading2"/>
        <w:rPr>
          <w:rStyle w:val="Hyperlink"/>
          <w:rFonts w:cs="Arial"/>
          <w:bCs/>
          <w:szCs w:val="24"/>
        </w:rPr>
      </w:pPr>
      <w:r>
        <w:t>Supporting Documents</w:t>
      </w:r>
      <w:r w:rsidR="00077A65">
        <w:rPr>
          <w:rStyle w:val="Hyperlink"/>
          <w:rFonts w:cs="Arial"/>
          <w:bCs/>
          <w:szCs w:val="24"/>
        </w:rPr>
        <w:t xml:space="preserve"> </w:t>
      </w:r>
    </w:p>
    <w:p w14:paraId="2F1EB2F9" w14:textId="77777777" w:rsidR="002153C0" w:rsidRDefault="00401160" w:rsidP="00602864">
      <w:pPr>
        <w:pStyle w:val="BodyText"/>
        <w:tabs>
          <w:tab w:val="left" w:pos="-900"/>
        </w:tabs>
        <w:spacing w:line="288" w:lineRule="auto"/>
        <w:jc w:val="left"/>
        <w:rPr>
          <w:rFonts w:ascii="Arial" w:hAnsi="Arial" w:cs="Arial"/>
          <w:bCs/>
          <w:szCs w:val="24"/>
        </w:rPr>
      </w:pPr>
      <w:hyperlink r:id="rId10" w:history="1">
        <w:r w:rsidR="002153C0">
          <w:rPr>
            <w:rStyle w:val="Hyperlink"/>
            <w:rFonts w:ascii="Arial" w:hAnsi="Arial" w:cs="Arial"/>
            <w:bCs/>
            <w:szCs w:val="24"/>
          </w:rPr>
          <w:t>Link to Education Council website</w:t>
        </w:r>
      </w:hyperlink>
    </w:p>
    <w:p w14:paraId="489C3673" w14:textId="7EFEE2CE" w:rsidR="0011223E" w:rsidRDefault="00401160" w:rsidP="00602864">
      <w:pPr>
        <w:pStyle w:val="BodyText"/>
        <w:tabs>
          <w:tab w:val="left" w:pos="-900"/>
        </w:tabs>
        <w:spacing w:line="288" w:lineRule="auto"/>
        <w:jc w:val="left"/>
        <w:rPr>
          <w:rFonts w:ascii="Arial" w:hAnsi="Arial" w:cs="Arial"/>
          <w:bCs/>
          <w:szCs w:val="24"/>
        </w:rPr>
      </w:pPr>
      <w:hyperlink r:id="rId11" w:history="1">
        <w:r w:rsidR="0011223E">
          <w:rPr>
            <w:rStyle w:val="Hyperlink"/>
            <w:rFonts w:ascii="Arial" w:hAnsi="Arial" w:cs="Arial"/>
            <w:bCs/>
            <w:szCs w:val="24"/>
          </w:rPr>
          <w:t>Link to MOE Website: Collective Agreements</w:t>
        </w:r>
      </w:hyperlink>
    </w:p>
    <w:p w14:paraId="134FE243" w14:textId="46575722" w:rsidR="0011223E" w:rsidRDefault="00401160" w:rsidP="00602864">
      <w:pPr>
        <w:pStyle w:val="BodyText"/>
        <w:tabs>
          <w:tab w:val="left" w:pos="-900"/>
        </w:tabs>
        <w:spacing w:line="288" w:lineRule="auto"/>
        <w:jc w:val="left"/>
        <w:rPr>
          <w:rFonts w:ascii="Arial" w:hAnsi="Arial" w:cs="Arial"/>
          <w:bCs/>
          <w:szCs w:val="24"/>
        </w:rPr>
      </w:pPr>
      <w:hyperlink r:id="rId12" w:history="1">
        <w:r w:rsidR="0011223E">
          <w:rPr>
            <w:rStyle w:val="Hyperlink"/>
            <w:rFonts w:ascii="Arial" w:hAnsi="Arial" w:cs="Arial"/>
            <w:bCs/>
            <w:szCs w:val="24"/>
          </w:rPr>
          <w:t>Link to NZ School Trustees Association Website</w:t>
        </w:r>
      </w:hyperlink>
      <w:r w:rsidR="0011223E">
        <w:rPr>
          <w:rFonts w:ascii="Arial" w:hAnsi="Arial" w:cs="Arial"/>
          <w:bCs/>
          <w:szCs w:val="24"/>
        </w:rPr>
        <w:t xml:space="preserve"> </w:t>
      </w:r>
    </w:p>
    <w:p w14:paraId="09ECC8C0" w14:textId="0A194944" w:rsidR="00077A65" w:rsidRDefault="00401160" w:rsidP="00602864">
      <w:pPr>
        <w:pStyle w:val="BodyText"/>
        <w:tabs>
          <w:tab w:val="left" w:pos="-900"/>
        </w:tabs>
        <w:spacing w:line="288" w:lineRule="auto"/>
        <w:jc w:val="left"/>
        <w:rPr>
          <w:rFonts w:ascii="Arial" w:hAnsi="Arial" w:cs="Arial"/>
          <w:bCs/>
          <w:szCs w:val="24"/>
        </w:rPr>
      </w:pPr>
      <w:hyperlink r:id="rId13" w:history="1">
        <w:r w:rsidR="00077A65">
          <w:rPr>
            <w:rStyle w:val="Hyperlink"/>
            <w:rFonts w:ascii="Arial" w:hAnsi="Arial" w:cs="Arial"/>
            <w:bCs/>
            <w:szCs w:val="24"/>
          </w:rPr>
          <w:t>NZ Employment: Protected Disclosures</w:t>
        </w:r>
      </w:hyperlink>
      <w:r w:rsidR="00077A65">
        <w:rPr>
          <w:rFonts w:ascii="Arial" w:hAnsi="Arial" w:cs="Arial"/>
          <w:bCs/>
          <w:szCs w:val="24"/>
        </w:rPr>
        <w:t xml:space="preserve"> </w:t>
      </w:r>
    </w:p>
    <w:p w14:paraId="6EFB0667" w14:textId="089B4B16" w:rsidR="002153C0" w:rsidRDefault="002153C0" w:rsidP="00602864">
      <w:pPr>
        <w:pStyle w:val="BodyText"/>
        <w:tabs>
          <w:tab w:val="left" w:pos="-900"/>
        </w:tabs>
        <w:spacing w:line="288" w:lineRule="auto"/>
        <w:jc w:val="lef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</w:t>
      </w:r>
    </w:p>
    <w:p w14:paraId="308AE03E" w14:textId="5C603B43" w:rsidR="008E2495" w:rsidRDefault="008E2495" w:rsidP="00602864">
      <w:pPr>
        <w:pStyle w:val="BodyText"/>
        <w:tabs>
          <w:tab w:val="left" w:pos="-900"/>
        </w:tabs>
        <w:spacing w:line="288" w:lineRule="auto"/>
        <w:jc w:val="lef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BOT Policy: Reporting to the Board</w:t>
      </w:r>
    </w:p>
    <w:p w14:paraId="72CE4E88" w14:textId="7E089CDD" w:rsidR="008E2495" w:rsidRDefault="008E2495" w:rsidP="00602864">
      <w:pPr>
        <w:pStyle w:val="BodyText"/>
        <w:tabs>
          <w:tab w:val="left" w:pos="-900"/>
        </w:tabs>
        <w:spacing w:line="288" w:lineRule="auto"/>
        <w:jc w:val="lef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BOT Policy: Relationship between the Chair and the Principal</w:t>
      </w:r>
    </w:p>
    <w:p w14:paraId="2B76B835" w14:textId="75BDB74F" w:rsidR="008E2495" w:rsidRDefault="008E2495" w:rsidP="00602864">
      <w:pPr>
        <w:pStyle w:val="BodyText"/>
        <w:tabs>
          <w:tab w:val="left" w:pos="-900"/>
        </w:tabs>
        <w:spacing w:line="288" w:lineRule="auto"/>
        <w:jc w:val="lef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BOT Policy: Relationship between the Board and the Principal</w:t>
      </w:r>
    </w:p>
    <w:p w14:paraId="0A2E3DE6" w14:textId="2548AB74" w:rsidR="008E2495" w:rsidRDefault="008E2495" w:rsidP="00602864">
      <w:pPr>
        <w:pStyle w:val="BodyText"/>
        <w:tabs>
          <w:tab w:val="left" w:pos="-900"/>
        </w:tabs>
        <w:spacing w:line="288" w:lineRule="auto"/>
        <w:jc w:val="lef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BOT Policy: Board Roles and Responsibilities</w:t>
      </w:r>
    </w:p>
    <w:p w14:paraId="6FE6464C" w14:textId="29FF0409" w:rsidR="008E2495" w:rsidRDefault="008E2495" w:rsidP="00602864">
      <w:pPr>
        <w:pStyle w:val="BodyText"/>
        <w:tabs>
          <w:tab w:val="left" w:pos="-900"/>
        </w:tabs>
        <w:spacing w:line="288" w:lineRule="auto"/>
        <w:jc w:val="lef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BOT Policy: Disciplinary Process in Relation to the Principal</w:t>
      </w:r>
    </w:p>
    <w:p w14:paraId="374A8E3C" w14:textId="081B6636" w:rsidR="008E2495" w:rsidRDefault="008E2495" w:rsidP="00602864">
      <w:pPr>
        <w:pStyle w:val="BodyText"/>
        <w:tabs>
          <w:tab w:val="left" w:pos="-900"/>
        </w:tabs>
        <w:spacing w:line="288" w:lineRule="auto"/>
        <w:jc w:val="lef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BOT Policy: Principal’s Performance Management</w:t>
      </w:r>
    </w:p>
    <w:p w14:paraId="1E2CC9CF" w14:textId="11A63790" w:rsidR="008E2495" w:rsidRDefault="008E2495" w:rsidP="00602864">
      <w:pPr>
        <w:pStyle w:val="BodyText"/>
        <w:tabs>
          <w:tab w:val="left" w:pos="-900"/>
        </w:tabs>
        <w:spacing w:line="288" w:lineRule="auto"/>
        <w:jc w:val="lef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BOT Policy: Delegations</w:t>
      </w:r>
    </w:p>
    <w:p w14:paraId="5A1D9971" w14:textId="77777777" w:rsidR="00077A65" w:rsidRDefault="00077A65" w:rsidP="00602864">
      <w:pPr>
        <w:pStyle w:val="BodyText"/>
        <w:tabs>
          <w:tab w:val="left" w:pos="-900"/>
        </w:tabs>
        <w:spacing w:line="288" w:lineRule="auto"/>
        <w:jc w:val="left"/>
        <w:rPr>
          <w:rFonts w:ascii="Arial" w:hAnsi="Arial" w:cs="Arial"/>
          <w:bCs/>
          <w:szCs w:val="24"/>
        </w:rPr>
      </w:pPr>
    </w:p>
    <w:p w14:paraId="77B0F116" w14:textId="7AA9A5BA" w:rsidR="00575401" w:rsidRDefault="00091E01" w:rsidP="00602864">
      <w:pPr>
        <w:pStyle w:val="BodyText"/>
        <w:tabs>
          <w:tab w:val="left" w:pos="-900"/>
        </w:tabs>
        <w:spacing w:line="288" w:lineRule="auto"/>
        <w:jc w:val="lef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Approved:</w:t>
      </w:r>
      <w:r w:rsidR="0087691C">
        <w:rPr>
          <w:rFonts w:ascii="Arial" w:hAnsi="Arial" w:cs="Arial"/>
          <w:bCs/>
          <w:szCs w:val="24"/>
        </w:rPr>
        <w:t xml:space="preserve"> </w:t>
      </w:r>
      <w:r w:rsidR="0087691C">
        <w:rPr>
          <w:rFonts w:ascii="Arial" w:hAnsi="Arial" w:cs="Arial"/>
          <w:bCs/>
          <w:noProof/>
          <w:szCs w:val="24"/>
        </w:rPr>
        <w:drawing>
          <wp:inline distT="0" distB="0" distL="0" distR="0" wp14:anchorId="5947D4E5" wp14:editId="18CC8FD3">
            <wp:extent cx="951917" cy="957775"/>
            <wp:effectExtent l="0" t="0" r="635" b="0"/>
            <wp:docPr id="972283665" name="Picture 1" descr="Signature: Christopher Gu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283665" name="Picture 1" descr="Signature: Christopher Gunn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1917" cy="9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3F864" w14:textId="77777777" w:rsidR="00091E01" w:rsidRDefault="00091E01" w:rsidP="00602864">
      <w:pPr>
        <w:pStyle w:val="BodyText"/>
        <w:tabs>
          <w:tab w:val="left" w:pos="-900"/>
        </w:tabs>
        <w:spacing w:line="288" w:lineRule="auto"/>
        <w:jc w:val="left"/>
        <w:rPr>
          <w:rFonts w:ascii="Arial" w:hAnsi="Arial" w:cs="Arial"/>
          <w:bCs/>
          <w:szCs w:val="24"/>
        </w:rPr>
      </w:pPr>
    </w:p>
    <w:p w14:paraId="07863540" w14:textId="36CBAE17" w:rsidR="00AD626A" w:rsidRDefault="00AB706D" w:rsidP="00602864">
      <w:pPr>
        <w:pStyle w:val="BodyText"/>
        <w:tabs>
          <w:tab w:val="left" w:pos="-900"/>
        </w:tabs>
        <w:spacing w:line="288" w:lineRule="auto"/>
        <w:jc w:val="lef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Date:</w:t>
      </w:r>
      <w:r w:rsidR="008E2495">
        <w:rPr>
          <w:rFonts w:ascii="Arial" w:hAnsi="Arial" w:cs="Arial"/>
          <w:bCs/>
          <w:szCs w:val="24"/>
        </w:rPr>
        <w:tab/>
      </w:r>
      <w:r w:rsidR="008E2495">
        <w:rPr>
          <w:rFonts w:ascii="Arial" w:hAnsi="Arial" w:cs="Arial"/>
          <w:bCs/>
          <w:szCs w:val="24"/>
        </w:rPr>
        <w:tab/>
      </w:r>
      <w:r w:rsidR="0087691C">
        <w:rPr>
          <w:rFonts w:ascii="Arial" w:hAnsi="Arial" w:cs="Arial"/>
          <w:bCs/>
          <w:szCs w:val="24"/>
        </w:rPr>
        <w:t>14 June 2024</w:t>
      </w:r>
    </w:p>
    <w:p w14:paraId="4336C689" w14:textId="77777777" w:rsidR="00575401" w:rsidRDefault="00575401" w:rsidP="00602864">
      <w:pPr>
        <w:pStyle w:val="BodyText"/>
        <w:tabs>
          <w:tab w:val="left" w:pos="-900"/>
        </w:tabs>
        <w:spacing w:line="288" w:lineRule="auto"/>
        <w:jc w:val="left"/>
        <w:rPr>
          <w:rFonts w:ascii="Arial" w:hAnsi="Arial" w:cs="Arial"/>
          <w:bCs/>
          <w:szCs w:val="24"/>
        </w:rPr>
      </w:pPr>
    </w:p>
    <w:p w14:paraId="7FF979CD" w14:textId="1901FBD9" w:rsidR="00A67431" w:rsidRDefault="00A67431" w:rsidP="00602864">
      <w:pPr>
        <w:pStyle w:val="BodyText"/>
        <w:tabs>
          <w:tab w:val="left" w:pos="-900"/>
        </w:tabs>
        <w:spacing w:line="288" w:lineRule="auto"/>
        <w:jc w:val="lef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Next Review Date:</w:t>
      </w:r>
      <w:r>
        <w:rPr>
          <w:rFonts w:ascii="Arial" w:hAnsi="Arial" w:cs="Arial"/>
          <w:bCs/>
          <w:szCs w:val="24"/>
        </w:rPr>
        <w:tab/>
      </w:r>
      <w:r w:rsidR="0041219B">
        <w:rPr>
          <w:rFonts w:ascii="Arial" w:hAnsi="Arial" w:cs="Arial"/>
          <w:bCs/>
          <w:szCs w:val="24"/>
        </w:rPr>
        <w:t>June</w:t>
      </w:r>
      <w:r w:rsidR="00077A65">
        <w:rPr>
          <w:rFonts w:ascii="Arial" w:hAnsi="Arial" w:cs="Arial"/>
          <w:bCs/>
          <w:szCs w:val="24"/>
        </w:rPr>
        <w:t xml:space="preserve"> 2027</w:t>
      </w:r>
    </w:p>
    <w:sectPr w:rsidR="00A67431" w:rsidSect="002153C0">
      <w:footerReference w:type="default" r:id="rId15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35DF18" w14:textId="77777777" w:rsidR="00A314D6" w:rsidRDefault="00A314D6" w:rsidP="00A314D6">
      <w:pPr>
        <w:spacing w:after="0" w:line="240" w:lineRule="auto"/>
      </w:pPr>
      <w:r>
        <w:separator/>
      </w:r>
    </w:p>
  </w:endnote>
  <w:endnote w:type="continuationSeparator" w:id="0">
    <w:p w14:paraId="5A81A57A" w14:textId="77777777" w:rsidR="00A314D6" w:rsidRDefault="00A314D6" w:rsidP="00A31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A5415D" w14:textId="7B8ACDA2" w:rsidR="00A314D6" w:rsidRDefault="00A314D6">
    <w:pPr>
      <w:pStyle w:val="Footer"/>
      <w:rPr>
        <w:b/>
        <w:bCs/>
      </w:rPr>
    </w:pPr>
    <w:r>
      <w:t xml:space="preserve">PN3-2 </w:t>
    </w:r>
    <w:r w:rsidR="006E5237">
      <w:t>202</w:t>
    </w:r>
    <w:r w:rsidR="00077A65">
      <w:t>4</w:t>
    </w:r>
    <w:r w:rsidR="006E5237">
      <w:t xml:space="preserve"> </w:t>
    </w:r>
    <w:r>
      <w:t>Role and Responsibilities of the Principal</w:t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6E5237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6E5237">
      <w:rPr>
        <w:b/>
        <w:bCs/>
        <w:noProof/>
      </w:rPr>
      <w:t>2</w:t>
    </w:r>
    <w:r>
      <w:rPr>
        <w:b/>
        <w:bCs/>
      </w:rPr>
      <w:fldChar w:fldCharType="end"/>
    </w:r>
  </w:p>
  <w:p w14:paraId="591E5CE8" w14:textId="55B8DDB8" w:rsidR="00A314D6" w:rsidRDefault="00CE6233">
    <w:pPr>
      <w:pStyle w:val="Footer"/>
    </w:pPr>
    <w:r>
      <w:rPr>
        <w:bCs/>
      </w:rPr>
      <w:t>June</w:t>
    </w:r>
    <w:r w:rsidR="00077A65">
      <w:rPr>
        <w:bCs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7571D6" w14:textId="77777777" w:rsidR="00A314D6" w:rsidRDefault="00A314D6" w:rsidP="00A314D6">
      <w:pPr>
        <w:spacing w:after="0" w:line="240" w:lineRule="auto"/>
      </w:pPr>
      <w:r>
        <w:separator/>
      </w:r>
    </w:p>
  </w:footnote>
  <w:footnote w:type="continuationSeparator" w:id="0">
    <w:p w14:paraId="56F87CED" w14:textId="77777777" w:rsidR="00A314D6" w:rsidRDefault="00A314D6" w:rsidP="00A31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45F7A"/>
    <w:multiLevelType w:val="hybridMultilevel"/>
    <w:tmpl w:val="33DA943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7F7B44"/>
    <w:multiLevelType w:val="hybridMultilevel"/>
    <w:tmpl w:val="5F38816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55A8E"/>
    <w:multiLevelType w:val="hybridMultilevel"/>
    <w:tmpl w:val="845AE06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B87ACE"/>
    <w:multiLevelType w:val="hybridMultilevel"/>
    <w:tmpl w:val="1A9AF8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460A4"/>
    <w:multiLevelType w:val="hybridMultilevel"/>
    <w:tmpl w:val="71286D5C"/>
    <w:lvl w:ilvl="0" w:tplc="2E6683AA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BCD02C4C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256665F"/>
    <w:multiLevelType w:val="hybridMultilevel"/>
    <w:tmpl w:val="0C64938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AA1C77"/>
    <w:multiLevelType w:val="hybridMultilevel"/>
    <w:tmpl w:val="56D828C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191873"/>
    <w:multiLevelType w:val="hybridMultilevel"/>
    <w:tmpl w:val="9F40F89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4D0C86"/>
    <w:multiLevelType w:val="hybridMultilevel"/>
    <w:tmpl w:val="23F4C38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F81F76"/>
    <w:multiLevelType w:val="hybridMultilevel"/>
    <w:tmpl w:val="52029900"/>
    <w:lvl w:ilvl="0" w:tplc="1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9EF7E87"/>
    <w:multiLevelType w:val="hybridMultilevel"/>
    <w:tmpl w:val="A3B0358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D05628"/>
    <w:multiLevelType w:val="hybridMultilevel"/>
    <w:tmpl w:val="C18C9664"/>
    <w:lvl w:ilvl="0" w:tplc="1409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157EEC"/>
    <w:multiLevelType w:val="hybridMultilevel"/>
    <w:tmpl w:val="E9F4D90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3837D7"/>
    <w:multiLevelType w:val="hybridMultilevel"/>
    <w:tmpl w:val="C0F8916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F2CAC"/>
    <w:multiLevelType w:val="hybridMultilevel"/>
    <w:tmpl w:val="DC7290F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F8415A"/>
    <w:multiLevelType w:val="hybridMultilevel"/>
    <w:tmpl w:val="A7EED1A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0255E5"/>
    <w:multiLevelType w:val="hybridMultilevel"/>
    <w:tmpl w:val="D9BC9E2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2F1BFE"/>
    <w:multiLevelType w:val="hybridMultilevel"/>
    <w:tmpl w:val="4B7EA0A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A94DBF"/>
    <w:multiLevelType w:val="hybridMultilevel"/>
    <w:tmpl w:val="DFDA31D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8E0C31"/>
    <w:multiLevelType w:val="hybridMultilevel"/>
    <w:tmpl w:val="7F5E9940"/>
    <w:lvl w:ilvl="0" w:tplc="CB96C53A">
      <w:start w:val="6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444A2F6E">
      <w:start w:val="9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4F82699F"/>
    <w:multiLevelType w:val="hybridMultilevel"/>
    <w:tmpl w:val="ADBA304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E60F8F"/>
    <w:multiLevelType w:val="hybridMultilevel"/>
    <w:tmpl w:val="40BCD17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584193"/>
    <w:multiLevelType w:val="hybridMultilevel"/>
    <w:tmpl w:val="FEC8DEA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8664ED"/>
    <w:multiLevelType w:val="hybridMultilevel"/>
    <w:tmpl w:val="4F22303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0538DA"/>
    <w:multiLevelType w:val="multilevel"/>
    <w:tmpl w:val="9FF04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23467D"/>
    <w:multiLevelType w:val="hybridMultilevel"/>
    <w:tmpl w:val="D0A625C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5E51EA"/>
    <w:multiLevelType w:val="hybridMultilevel"/>
    <w:tmpl w:val="7D603B7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582218">
    <w:abstractNumId w:val="1"/>
  </w:num>
  <w:num w:numId="2" w16cid:durableId="1322462227">
    <w:abstractNumId w:val="10"/>
  </w:num>
  <w:num w:numId="3" w16cid:durableId="488522733">
    <w:abstractNumId w:val="22"/>
  </w:num>
  <w:num w:numId="4" w16cid:durableId="231938146">
    <w:abstractNumId w:val="0"/>
  </w:num>
  <w:num w:numId="5" w16cid:durableId="178659899">
    <w:abstractNumId w:val="15"/>
  </w:num>
  <w:num w:numId="6" w16cid:durableId="1696728821">
    <w:abstractNumId w:val="5"/>
  </w:num>
  <w:num w:numId="7" w16cid:durableId="1081366730">
    <w:abstractNumId w:val="14"/>
  </w:num>
  <w:num w:numId="8" w16cid:durableId="777801089">
    <w:abstractNumId w:val="6"/>
  </w:num>
  <w:num w:numId="9" w16cid:durableId="1529025245">
    <w:abstractNumId w:val="23"/>
  </w:num>
  <w:num w:numId="10" w16cid:durableId="922446797">
    <w:abstractNumId w:val="20"/>
  </w:num>
  <w:num w:numId="11" w16cid:durableId="242841162">
    <w:abstractNumId w:val="21"/>
  </w:num>
  <w:num w:numId="12" w16cid:durableId="640036969">
    <w:abstractNumId w:val="16"/>
  </w:num>
  <w:num w:numId="13" w16cid:durableId="2042318547">
    <w:abstractNumId w:val="12"/>
  </w:num>
  <w:num w:numId="14" w16cid:durableId="1486584067">
    <w:abstractNumId w:val="18"/>
  </w:num>
  <w:num w:numId="15" w16cid:durableId="939488814">
    <w:abstractNumId w:val="3"/>
  </w:num>
  <w:num w:numId="16" w16cid:durableId="410276452">
    <w:abstractNumId w:val="4"/>
  </w:num>
  <w:num w:numId="17" w16cid:durableId="1937014293">
    <w:abstractNumId w:val="7"/>
  </w:num>
  <w:num w:numId="18" w16cid:durableId="38213264">
    <w:abstractNumId w:val="17"/>
  </w:num>
  <w:num w:numId="19" w16cid:durableId="1723019851">
    <w:abstractNumId w:val="2"/>
  </w:num>
  <w:num w:numId="20" w16cid:durableId="1976988966">
    <w:abstractNumId w:val="19"/>
  </w:num>
  <w:num w:numId="21" w16cid:durableId="521627420">
    <w:abstractNumId w:val="8"/>
  </w:num>
  <w:num w:numId="22" w16cid:durableId="1695571654">
    <w:abstractNumId w:val="11"/>
  </w:num>
  <w:num w:numId="23" w16cid:durableId="424501988">
    <w:abstractNumId w:val="9"/>
  </w:num>
  <w:num w:numId="24" w16cid:durableId="187987197">
    <w:abstractNumId w:val="25"/>
  </w:num>
  <w:num w:numId="25" w16cid:durableId="49615775">
    <w:abstractNumId w:val="26"/>
  </w:num>
  <w:num w:numId="26" w16cid:durableId="2103211480">
    <w:abstractNumId w:val="13"/>
  </w:num>
  <w:num w:numId="27" w16cid:durableId="187992870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A0C"/>
    <w:rsid w:val="00020BA5"/>
    <w:rsid w:val="000462FF"/>
    <w:rsid w:val="0005630B"/>
    <w:rsid w:val="00057C26"/>
    <w:rsid w:val="00077A65"/>
    <w:rsid w:val="00091E01"/>
    <w:rsid w:val="000C39B2"/>
    <w:rsid w:val="000D2A9D"/>
    <w:rsid w:val="0011223E"/>
    <w:rsid w:val="001D17F8"/>
    <w:rsid w:val="002153C0"/>
    <w:rsid w:val="002341AE"/>
    <w:rsid w:val="00276E63"/>
    <w:rsid w:val="00290C96"/>
    <w:rsid w:val="002B2468"/>
    <w:rsid w:val="00306AD4"/>
    <w:rsid w:val="0032469E"/>
    <w:rsid w:val="00380E68"/>
    <w:rsid w:val="003F1E69"/>
    <w:rsid w:val="003F2C10"/>
    <w:rsid w:val="00401160"/>
    <w:rsid w:val="0041219B"/>
    <w:rsid w:val="00464891"/>
    <w:rsid w:val="004949D9"/>
    <w:rsid w:val="004A7C9F"/>
    <w:rsid w:val="004C0AB4"/>
    <w:rsid w:val="004F6196"/>
    <w:rsid w:val="00575401"/>
    <w:rsid w:val="00583BE5"/>
    <w:rsid w:val="005A6DFF"/>
    <w:rsid w:val="00602864"/>
    <w:rsid w:val="00613C61"/>
    <w:rsid w:val="00622A15"/>
    <w:rsid w:val="00627991"/>
    <w:rsid w:val="00677DD0"/>
    <w:rsid w:val="006C0DF0"/>
    <w:rsid w:val="006E3CDA"/>
    <w:rsid w:val="006E5237"/>
    <w:rsid w:val="006E5B20"/>
    <w:rsid w:val="0087691C"/>
    <w:rsid w:val="008914AF"/>
    <w:rsid w:val="008A51FC"/>
    <w:rsid w:val="008B39BC"/>
    <w:rsid w:val="008D4115"/>
    <w:rsid w:val="008E2495"/>
    <w:rsid w:val="00970CCC"/>
    <w:rsid w:val="00983635"/>
    <w:rsid w:val="00995FAC"/>
    <w:rsid w:val="009A27A0"/>
    <w:rsid w:val="009B1BF8"/>
    <w:rsid w:val="00A26FFD"/>
    <w:rsid w:val="00A314D6"/>
    <w:rsid w:val="00A66A15"/>
    <w:rsid w:val="00A67431"/>
    <w:rsid w:val="00AB706D"/>
    <w:rsid w:val="00AD626A"/>
    <w:rsid w:val="00B300EB"/>
    <w:rsid w:val="00B72A59"/>
    <w:rsid w:val="00BA4432"/>
    <w:rsid w:val="00BA6A3E"/>
    <w:rsid w:val="00BC3FEE"/>
    <w:rsid w:val="00C176F8"/>
    <w:rsid w:val="00CE6233"/>
    <w:rsid w:val="00D05EF6"/>
    <w:rsid w:val="00D12A0C"/>
    <w:rsid w:val="00D335B9"/>
    <w:rsid w:val="00D45F50"/>
    <w:rsid w:val="00D80C5D"/>
    <w:rsid w:val="00DA0310"/>
    <w:rsid w:val="00E9687E"/>
    <w:rsid w:val="00F64BE9"/>
    <w:rsid w:val="00F7449F"/>
    <w:rsid w:val="00FB5A67"/>
    <w:rsid w:val="00FE09FC"/>
    <w:rsid w:val="614C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E8077E"/>
  <w15:docId w15:val="{8023FB96-1FAB-4E7A-BD11-18638FD2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E63"/>
    <w:pPr>
      <w:spacing w:after="160" w:line="259" w:lineRule="auto"/>
    </w:pPr>
    <w:rPr>
      <w:rFonts w:ascii="Arial" w:hAnsi="Arial"/>
      <w:sz w:val="24"/>
      <w:szCs w:val="22"/>
      <w:lang w:val="en-AU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A4432"/>
    <w:pPr>
      <w:keepNext/>
      <w:keepLines/>
      <w:spacing w:after="0" w:line="288" w:lineRule="auto"/>
      <w:outlineLvl w:val="0"/>
    </w:pPr>
    <w:rPr>
      <w:rFonts w:eastAsia="MS Gothic"/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A4432"/>
    <w:pPr>
      <w:keepNext/>
      <w:keepLines/>
      <w:spacing w:after="0" w:line="288" w:lineRule="auto"/>
      <w:outlineLvl w:val="1"/>
    </w:pPr>
    <w:rPr>
      <w:rFonts w:eastAsia="MS Gothic"/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76E63"/>
    <w:pPr>
      <w:keepNext/>
      <w:keepLines/>
      <w:spacing w:before="40" w:after="0"/>
      <w:outlineLvl w:val="2"/>
    </w:pPr>
    <w:rPr>
      <w:rFonts w:eastAsia="MS Gothic"/>
      <w:sz w:val="32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C0DF0"/>
    <w:pPr>
      <w:keepNext/>
      <w:keepLines/>
      <w:spacing w:before="40" w:after="0" w:line="240" w:lineRule="auto"/>
      <w:outlineLvl w:val="3"/>
    </w:pPr>
    <w:rPr>
      <w:rFonts w:eastAsia="MS Gothic"/>
      <w:b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72A59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6C0DF0"/>
    <w:rPr>
      <w:rFonts w:ascii="Arial" w:eastAsia="MS Gothic" w:hAnsi="Arial" w:cs="Times New Roman"/>
      <w:b/>
      <w:iCs/>
      <w:sz w:val="28"/>
    </w:rPr>
  </w:style>
  <w:style w:type="character" w:customStyle="1" w:styleId="Heading1Char">
    <w:name w:val="Heading 1 Char"/>
    <w:link w:val="Heading1"/>
    <w:uiPriority w:val="9"/>
    <w:rsid w:val="00BA4432"/>
    <w:rPr>
      <w:rFonts w:ascii="Arial" w:eastAsia="MS Gothic" w:hAnsi="Arial"/>
      <w:b/>
      <w:sz w:val="36"/>
      <w:szCs w:val="36"/>
      <w:lang w:val="en-AU" w:eastAsia="en-US"/>
    </w:rPr>
  </w:style>
  <w:style w:type="character" w:customStyle="1" w:styleId="Heading2Char">
    <w:name w:val="Heading 2 Char"/>
    <w:link w:val="Heading2"/>
    <w:uiPriority w:val="9"/>
    <w:rsid w:val="00BA4432"/>
    <w:rPr>
      <w:rFonts w:ascii="Arial" w:eastAsia="MS Gothic" w:hAnsi="Arial"/>
      <w:b/>
      <w:sz w:val="36"/>
      <w:szCs w:val="36"/>
      <w:lang w:val="en-AU" w:eastAsia="en-US"/>
    </w:rPr>
  </w:style>
  <w:style w:type="character" w:customStyle="1" w:styleId="Heading3Char">
    <w:name w:val="Heading 3 Char"/>
    <w:link w:val="Heading3"/>
    <w:uiPriority w:val="9"/>
    <w:rsid w:val="00276E63"/>
    <w:rPr>
      <w:rFonts w:ascii="Arial" w:eastAsia="MS Gothic" w:hAnsi="Arial" w:cs="Times New Roman"/>
      <w:sz w:val="32"/>
      <w:szCs w:val="24"/>
    </w:rPr>
  </w:style>
  <w:style w:type="table" w:styleId="TableGrid">
    <w:name w:val="Table Grid"/>
    <w:basedOn w:val="TableNormal"/>
    <w:uiPriority w:val="39"/>
    <w:rsid w:val="008B3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449F"/>
    <w:pPr>
      <w:ind w:left="720"/>
      <w:contextualSpacing/>
    </w:pPr>
  </w:style>
  <w:style w:type="paragraph" w:styleId="BodyText">
    <w:name w:val="Body Text"/>
    <w:basedOn w:val="Normal"/>
    <w:link w:val="BodyTextChar"/>
    <w:rsid w:val="00DA0310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DA0310"/>
    <w:rPr>
      <w:rFonts w:ascii="Times New Roman" w:eastAsia="Times New Roman" w:hAnsi="Times New Roman"/>
      <w:sz w:val="24"/>
      <w:lang w:val="en-GB" w:eastAsia="en-US"/>
    </w:rPr>
  </w:style>
  <w:style w:type="paragraph" w:customStyle="1" w:styleId="Default">
    <w:name w:val="Default"/>
    <w:rsid w:val="00DA031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B72A59"/>
    <w:rPr>
      <w:rFonts w:ascii="Arial" w:eastAsiaTheme="majorEastAsia" w:hAnsi="Arial" w:cstheme="majorBidi"/>
      <w:b/>
      <w:color w:val="000000" w:themeColor="text1"/>
      <w:sz w:val="24"/>
      <w:szCs w:val="22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A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A3E"/>
    <w:rPr>
      <w:rFonts w:ascii="Segoe UI" w:hAnsi="Segoe UI" w:cs="Segoe UI"/>
      <w:sz w:val="18"/>
      <w:szCs w:val="18"/>
      <w:lang w:val="en-AU" w:eastAsia="en-US"/>
    </w:rPr>
  </w:style>
  <w:style w:type="paragraph" w:styleId="Header">
    <w:name w:val="header"/>
    <w:basedOn w:val="Normal"/>
    <w:link w:val="HeaderChar"/>
    <w:uiPriority w:val="99"/>
    <w:unhideWhenUsed/>
    <w:rsid w:val="00A314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4D6"/>
    <w:rPr>
      <w:rFonts w:ascii="Arial" w:hAnsi="Arial"/>
      <w:sz w:val="24"/>
      <w:szCs w:val="22"/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A314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4D6"/>
    <w:rPr>
      <w:rFonts w:ascii="Arial" w:hAnsi="Arial"/>
      <w:sz w:val="24"/>
      <w:szCs w:val="22"/>
      <w:lang w:val="en-AU" w:eastAsia="en-US"/>
    </w:rPr>
  </w:style>
  <w:style w:type="character" w:styleId="Hyperlink">
    <w:name w:val="Hyperlink"/>
    <w:basedOn w:val="DefaultParagraphFont"/>
    <w:uiPriority w:val="99"/>
    <w:unhideWhenUsed/>
    <w:rsid w:val="00A6743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D411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val="en-NZ" w:eastAsia="en-NZ"/>
    </w:rPr>
  </w:style>
  <w:style w:type="character" w:styleId="FollowedHyperlink">
    <w:name w:val="FollowedHyperlink"/>
    <w:basedOn w:val="DefaultParagraphFont"/>
    <w:uiPriority w:val="99"/>
    <w:semiHidden/>
    <w:unhideWhenUsed/>
    <w:rsid w:val="0011223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7A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13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mployment.govt.nz/workplace-policies/protected-disclosure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zsta.org.nz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ducation.govt.nz/school/people-and-employment/employment-agreements/collective-agreements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educationcouncil.org.n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E3A46CB77CEA4FA32A655B7704F75E" ma:contentTypeVersion="0" ma:contentTypeDescription="Create a new document." ma:contentTypeScope="" ma:versionID="051fd74fd7c32925c335e58af18514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B3418E-1B1F-4B14-A847-8024BEA2B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D8A451-1A15-4F19-8DA8-03F9DDE1D039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18BE5D2-0526-462F-BCE4-A626D5A390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697</Words>
  <Characters>3979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Janny Cooke</dc:creator>
  <cp:lastModifiedBy>Bridget Lamphee</cp:lastModifiedBy>
  <cp:revision>2</cp:revision>
  <cp:lastPrinted>2021-05-31T02:55:00Z</cp:lastPrinted>
  <dcterms:created xsi:type="dcterms:W3CDTF">2024-07-21T20:32:00Z</dcterms:created>
  <dcterms:modified xsi:type="dcterms:W3CDTF">2024-07-21T20:32:00Z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0x01010026E3A46CB77CEA4FA32A655B7704F75E</vt:lpwstr>
  </property>
</Properties>
</file>